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0A" w:rsidRPr="00FA0DF3" w:rsidRDefault="00DC70AC" w:rsidP="0094520A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November 8</w:t>
      </w:r>
      <w:r w:rsidR="0094520A" w:rsidRPr="00FA0DF3">
        <w:rPr>
          <w:rFonts w:ascii="Times New Roman" w:hAnsi="Times New Roman"/>
          <w:b/>
          <w:szCs w:val="20"/>
        </w:rPr>
        <w:t>, 2011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Tuuli Lappalainen</w:t>
      </w:r>
      <w:r w:rsidR="00E87F08" w:rsidRPr="00FA0DF3">
        <w:rPr>
          <w:rFonts w:ascii="Times New Roman" w:hAnsi="Times New Roman"/>
          <w:b/>
          <w:szCs w:val="20"/>
        </w:rPr>
        <w:t>, tuuli.lappalainen@unige.ch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University of Geneva</w:t>
      </w: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1B5D73" w:rsidRDefault="001B5D73" w:rsidP="0094520A">
      <w:pPr>
        <w:rPr>
          <w:rFonts w:ascii="Times New Roman" w:hAnsi="Times New Roman"/>
          <w:b/>
          <w:color w:val="FF0000"/>
          <w:szCs w:val="20"/>
        </w:rPr>
      </w:pPr>
      <w:r w:rsidRPr="001B5D73">
        <w:rPr>
          <w:rFonts w:ascii="Times New Roman" w:hAnsi="Times New Roman"/>
          <w:b/>
          <w:color w:val="FF0000"/>
          <w:szCs w:val="20"/>
        </w:rPr>
        <w:t>Update Nov 14, 2011</w:t>
      </w:r>
      <w:r>
        <w:rPr>
          <w:rFonts w:ascii="Times New Roman" w:hAnsi="Times New Roman"/>
          <w:b/>
          <w:color w:val="FF0000"/>
          <w:szCs w:val="20"/>
        </w:rPr>
        <w:t>:</w:t>
      </w:r>
      <w:r w:rsidR="00456FA4">
        <w:rPr>
          <w:rFonts w:ascii="Times New Roman" w:hAnsi="Times New Roman"/>
          <w:b/>
          <w:color w:val="FF0000"/>
          <w:szCs w:val="20"/>
        </w:rPr>
        <w:t xml:space="preserve"> </w:t>
      </w:r>
      <w:proofErr w:type="spellStart"/>
      <w:r w:rsidR="00456FA4">
        <w:rPr>
          <w:rFonts w:ascii="Times New Roman" w:hAnsi="Times New Roman"/>
          <w:b/>
          <w:color w:val="FF0000"/>
          <w:szCs w:val="20"/>
        </w:rPr>
        <w:t>miRNAseq</w:t>
      </w:r>
      <w:proofErr w:type="spellEnd"/>
    </w:p>
    <w:p w:rsidR="00B85E49" w:rsidRPr="00B85E49" w:rsidRDefault="00B85E49" w:rsidP="00456FA4">
      <w:pPr>
        <w:pStyle w:val="ListParagraph"/>
        <w:numPr>
          <w:ilvl w:val="0"/>
          <w:numId w:val="7"/>
        </w:numPr>
        <w:rPr>
          <w:rFonts w:ascii="Times New Roman" w:hAnsi="Times New Roman"/>
          <w:color w:val="FF0000"/>
        </w:rPr>
      </w:pPr>
      <w:proofErr w:type="gramStart"/>
      <w:r>
        <w:rPr>
          <w:rFonts w:ascii="Times New Roman" w:hAnsi="Times New Roman"/>
          <w:color w:val="FF0000"/>
        </w:rPr>
        <w:t>the</w:t>
      </w:r>
      <w:proofErr w:type="gramEnd"/>
      <w:r>
        <w:rPr>
          <w:rFonts w:ascii="Times New Roman" w:hAnsi="Times New Roman"/>
          <w:color w:val="FF0000"/>
        </w:rPr>
        <w:t xml:space="preserve"> partners should now move forward with </w:t>
      </w:r>
      <w:proofErr w:type="spellStart"/>
      <w:r>
        <w:rPr>
          <w:rFonts w:ascii="Times New Roman" w:hAnsi="Times New Roman"/>
          <w:color w:val="FF0000"/>
        </w:rPr>
        <w:t>miRNAseq</w:t>
      </w:r>
      <w:proofErr w:type="spellEnd"/>
      <w:r>
        <w:rPr>
          <w:rFonts w:ascii="Times New Roman" w:hAnsi="Times New Roman"/>
          <w:color w:val="FF0000"/>
        </w:rPr>
        <w:t xml:space="preserve"> experiments as well</w:t>
      </w:r>
    </w:p>
    <w:p w:rsidR="00456FA4" w:rsidRPr="00456FA4" w:rsidRDefault="001B5D73" w:rsidP="00456FA4">
      <w:pPr>
        <w:pStyle w:val="ListParagraph"/>
        <w:numPr>
          <w:ilvl w:val="0"/>
          <w:numId w:val="7"/>
        </w:numPr>
        <w:rPr>
          <w:rFonts w:ascii="Times New Roman" w:hAnsi="Times New Roman"/>
          <w:color w:val="FF0000"/>
        </w:rPr>
      </w:pPr>
      <w:proofErr w:type="gramStart"/>
      <w:r w:rsidRPr="00456FA4">
        <w:rPr>
          <w:rFonts w:ascii="Times New Roman" w:hAnsi="Times New Roman"/>
          <w:color w:val="FF0000"/>
          <w:szCs w:val="20"/>
        </w:rPr>
        <w:t>the</w:t>
      </w:r>
      <w:proofErr w:type="gramEnd"/>
      <w:r w:rsidRPr="00456FA4">
        <w:rPr>
          <w:rFonts w:ascii="Times New Roman" w:hAnsi="Times New Roman"/>
          <w:color w:val="FF0000"/>
          <w:szCs w:val="20"/>
        </w:rPr>
        <w:t xml:space="preserve"> Cluster generation kit will of course be </w:t>
      </w:r>
      <w:proofErr w:type="spellStart"/>
      <w:r w:rsidRPr="00456FA4">
        <w:rPr>
          <w:rFonts w:ascii="Times New Roman" w:hAnsi="Times New Roman"/>
          <w:color w:val="FF0000"/>
        </w:rPr>
        <w:t>TruSeq</w:t>
      </w:r>
      <w:proofErr w:type="spellEnd"/>
      <w:r w:rsidRPr="00456FA4">
        <w:rPr>
          <w:rFonts w:ascii="Times New Roman" w:hAnsi="Times New Roman"/>
          <w:color w:val="FF0000"/>
        </w:rPr>
        <w:t xml:space="preserve"> SR Cluster Kit v3 (not PE)</w:t>
      </w:r>
    </w:p>
    <w:p w:rsidR="00456FA4" w:rsidRPr="00456FA4" w:rsidRDefault="00456FA4" w:rsidP="00456FA4">
      <w:pPr>
        <w:pStyle w:val="ListParagraph"/>
        <w:numPr>
          <w:ilvl w:val="0"/>
          <w:numId w:val="2"/>
        </w:numPr>
        <w:rPr>
          <w:rFonts w:ascii="Times New Roman" w:hAnsi="Times New Roman"/>
          <w:color w:val="FF0000"/>
          <w:szCs w:val="20"/>
        </w:rPr>
      </w:pPr>
      <w:r w:rsidRPr="007716F3">
        <w:rPr>
          <w:rFonts w:ascii="Times New Roman" w:hAnsi="Times New Roman"/>
          <w:color w:val="FF0000"/>
          <w:lang w:val="fr-CH"/>
        </w:rPr>
        <w:t xml:space="preserve">3M </w:t>
      </w:r>
      <w:r w:rsidRPr="00456FA4">
        <w:rPr>
          <w:rFonts w:ascii="Times New Roman" w:hAnsi="Times New Roman"/>
          <w:color w:val="FF0000"/>
          <w:u w:val="single"/>
          <w:lang w:val="fr-CH"/>
        </w:rPr>
        <w:t xml:space="preserve">total </w:t>
      </w:r>
      <w:r>
        <w:rPr>
          <w:rFonts w:ascii="Times New Roman" w:hAnsi="Times New Roman"/>
          <w:color w:val="FF0000"/>
          <w:u w:val="single"/>
          <w:lang w:val="fr-CH"/>
        </w:rPr>
        <w:t xml:space="preserve">production </w:t>
      </w:r>
      <w:r w:rsidRPr="00456FA4">
        <w:rPr>
          <w:rFonts w:ascii="Times New Roman" w:hAnsi="Times New Roman"/>
          <w:color w:val="FF0000"/>
          <w:u w:val="single"/>
          <w:lang w:val="fr-CH"/>
        </w:rPr>
        <w:t>reads</w:t>
      </w:r>
      <w:r w:rsidRPr="007716F3">
        <w:rPr>
          <w:rFonts w:ascii="Times New Roman" w:hAnsi="Times New Roman"/>
          <w:color w:val="FF0000"/>
          <w:lang w:val="fr-CH"/>
        </w:rPr>
        <w:t xml:space="preserve"> per sample (the quality </w:t>
      </w:r>
      <w:r>
        <w:rPr>
          <w:rFonts w:ascii="Times New Roman" w:hAnsi="Times New Roman"/>
          <w:color w:val="FF0000"/>
          <w:lang w:val="fr-CH"/>
        </w:rPr>
        <w:t xml:space="preserve">of the experiment has to be </w:t>
      </w:r>
      <w:r w:rsidRPr="007716F3">
        <w:rPr>
          <w:rFonts w:ascii="Times New Roman" w:hAnsi="Times New Roman"/>
          <w:color w:val="FF0000"/>
          <w:lang w:val="fr-CH"/>
        </w:rPr>
        <w:t>generally good)</w:t>
      </w:r>
      <w:r>
        <w:rPr>
          <w:rFonts w:ascii="Times New Roman" w:hAnsi="Times New Roman"/>
          <w:color w:val="FF0000"/>
          <w:lang w:val="fr-CH"/>
        </w:rPr>
        <w:t xml:space="preserve">. Fragment size 145-160 bp – we are sequencing miRNAs, not all small RNAs. </w:t>
      </w:r>
    </w:p>
    <w:p w:rsidR="00456FA4" w:rsidRPr="00456FA4" w:rsidRDefault="00456FA4" w:rsidP="00456FA4">
      <w:pPr>
        <w:pStyle w:val="ListParagraph"/>
        <w:numPr>
          <w:ilvl w:val="0"/>
          <w:numId w:val="2"/>
        </w:numPr>
        <w:rPr>
          <w:rFonts w:ascii="Times New Roman" w:hAnsi="Times New Roman"/>
          <w:color w:val="FF0000"/>
          <w:lang w:val="fr-CH"/>
        </w:rPr>
      </w:pPr>
      <w:r w:rsidRPr="00456FA4">
        <w:rPr>
          <w:rFonts w:ascii="Times New Roman" w:hAnsi="Times New Roman"/>
          <w:color w:val="FF0000"/>
          <w:lang w:val="fr-CH"/>
        </w:rPr>
        <w:t xml:space="preserve">We recommend doing the ethanol precipitation </w:t>
      </w:r>
      <w:r>
        <w:rPr>
          <w:rFonts w:ascii="Times New Roman" w:hAnsi="Times New Roman"/>
          <w:color w:val="FF0000"/>
          <w:lang w:val="fr-CH"/>
        </w:rPr>
        <w:t xml:space="preserve">step </w:t>
      </w:r>
      <w:r w:rsidRPr="00456FA4">
        <w:rPr>
          <w:rFonts w:ascii="Times New Roman" w:hAnsi="Times New Roman"/>
          <w:color w:val="FF0000"/>
          <w:lang w:val="fr-CH"/>
        </w:rPr>
        <w:t>after gel elution, but if the protocol works well in your lab without it, we don’t require it</w:t>
      </w:r>
    </w:p>
    <w:p w:rsidR="001B5D73" w:rsidRPr="001B5D73" w:rsidRDefault="001B5D73" w:rsidP="0094520A">
      <w:pPr>
        <w:rPr>
          <w:rFonts w:ascii="Times New Roman" w:hAnsi="Times New Roman"/>
          <w:b/>
          <w:color w:val="FF0000"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</w:p>
    <w:p w:rsidR="0094520A" w:rsidRPr="00DC70AC" w:rsidRDefault="0094520A" w:rsidP="0094520A">
      <w:pPr>
        <w:rPr>
          <w:rFonts w:ascii="Times New Roman" w:hAnsi="Times New Roman"/>
          <w:b/>
          <w:sz w:val="28"/>
          <w:szCs w:val="20"/>
        </w:rPr>
      </w:pPr>
      <w:proofErr w:type="spellStart"/>
      <w:r w:rsidRPr="00DC70AC">
        <w:rPr>
          <w:rFonts w:ascii="Times New Roman" w:hAnsi="Times New Roman"/>
          <w:b/>
          <w:sz w:val="28"/>
          <w:szCs w:val="20"/>
        </w:rPr>
        <w:t>Geuvadis</w:t>
      </w:r>
      <w:proofErr w:type="spellEnd"/>
      <w:r w:rsidRPr="00DC70AC">
        <w:rPr>
          <w:rFonts w:ascii="Times New Roman" w:hAnsi="Times New Roman"/>
          <w:b/>
          <w:sz w:val="28"/>
          <w:szCs w:val="20"/>
        </w:rPr>
        <w:t xml:space="preserve"> RNA sequencing </w:t>
      </w:r>
      <w:r w:rsidR="00B9410A" w:rsidRPr="00DC70AC">
        <w:rPr>
          <w:rFonts w:ascii="Times New Roman" w:hAnsi="Times New Roman"/>
          <w:b/>
          <w:sz w:val="28"/>
          <w:szCs w:val="20"/>
        </w:rPr>
        <w:t>guidelines</w:t>
      </w:r>
      <w:r w:rsidR="00742FEF" w:rsidRPr="00DC70AC">
        <w:rPr>
          <w:rFonts w:ascii="Times New Roman" w:hAnsi="Times New Roman"/>
          <w:b/>
          <w:sz w:val="28"/>
          <w:szCs w:val="20"/>
        </w:rPr>
        <w:t xml:space="preserve"> </w:t>
      </w:r>
    </w:p>
    <w:p w:rsidR="002A39BF" w:rsidRPr="00AC193D" w:rsidRDefault="002A39BF" w:rsidP="0094520A">
      <w:pPr>
        <w:rPr>
          <w:rFonts w:ascii="Times New Roman" w:hAnsi="Times New Roman"/>
          <w:color w:val="0000FF"/>
          <w:szCs w:val="20"/>
        </w:rPr>
      </w:pPr>
    </w:p>
    <w:p w:rsidR="00B34720" w:rsidRPr="00FA0DF3" w:rsidRDefault="00B34720" w:rsidP="0094520A">
      <w:pPr>
        <w:rPr>
          <w:rFonts w:ascii="Times New Roman" w:hAnsi="Times New Roman"/>
          <w:szCs w:val="20"/>
        </w:rPr>
      </w:pPr>
    </w:p>
    <w:p w:rsidR="002A39BF" w:rsidRPr="00FA0DF3" w:rsidRDefault="002A39BF" w:rsidP="0094520A">
      <w:pPr>
        <w:rPr>
          <w:rFonts w:ascii="Times New Roman" w:hAnsi="Times New Roman"/>
          <w:szCs w:val="20"/>
        </w:rPr>
      </w:pPr>
    </w:p>
    <w:p w:rsidR="00D65A20" w:rsidRPr="00FA0DF3" w:rsidRDefault="002A39BF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Summary</w:t>
      </w:r>
      <w:r w:rsidR="001D6011" w:rsidRPr="00FA0DF3">
        <w:rPr>
          <w:rFonts w:ascii="Times New Roman" w:hAnsi="Times New Roman"/>
          <w:b/>
          <w:szCs w:val="20"/>
        </w:rPr>
        <w:t xml:space="preserve"> of the most critical points</w:t>
      </w:r>
    </w:p>
    <w:p w:rsidR="00D65A20" w:rsidRPr="00FA0DF3" w:rsidRDefault="00D65A2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We have 465 RNA samples in total </w:t>
      </w:r>
      <w:r w:rsidR="00BF0E68" w:rsidRPr="00FA0DF3">
        <w:rPr>
          <w:rFonts w:ascii="Times New Roman" w:hAnsi="Times New Roman"/>
          <w:szCs w:val="20"/>
        </w:rPr>
        <w:t xml:space="preserve">going into sequencing. </w:t>
      </w:r>
    </w:p>
    <w:p w:rsidR="00D65A20" w:rsidRPr="00AB12E0" w:rsidRDefault="00D65A2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AB12E0">
        <w:rPr>
          <w:rFonts w:ascii="Times New Roman" w:hAnsi="Times New Roman"/>
          <w:szCs w:val="20"/>
        </w:rPr>
        <w:t xml:space="preserve">All the partners will do the mRNA and </w:t>
      </w:r>
      <w:proofErr w:type="spellStart"/>
      <w:r w:rsidRPr="00AB12E0">
        <w:rPr>
          <w:rFonts w:ascii="Times New Roman" w:hAnsi="Times New Roman"/>
          <w:szCs w:val="20"/>
        </w:rPr>
        <w:t>miRNA</w:t>
      </w:r>
      <w:proofErr w:type="spellEnd"/>
      <w:r w:rsidRPr="00AB12E0">
        <w:rPr>
          <w:rFonts w:ascii="Times New Roman" w:hAnsi="Times New Roman"/>
          <w:szCs w:val="20"/>
        </w:rPr>
        <w:t xml:space="preserve"> library prep </w:t>
      </w:r>
      <w:r w:rsidR="001D6011" w:rsidRPr="00AB12E0">
        <w:rPr>
          <w:rFonts w:ascii="Times New Roman" w:hAnsi="Times New Roman"/>
          <w:szCs w:val="20"/>
        </w:rPr>
        <w:t xml:space="preserve">of the samples that have been allocated to them </w:t>
      </w:r>
      <w:r w:rsidRPr="00AB12E0">
        <w:rPr>
          <w:rFonts w:ascii="Times New Roman" w:hAnsi="Times New Roman"/>
          <w:szCs w:val="20"/>
        </w:rPr>
        <w:t xml:space="preserve">and </w:t>
      </w:r>
      <w:r w:rsidR="001D6011" w:rsidRPr="00AB12E0">
        <w:rPr>
          <w:rFonts w:ascii="Times New Roman" w:hAnsi="Times New Roman"/>
          <w:szCs w:val="20"/>
        </w:rPr>
        <w:t>sequence them</w:t>
      </w:r>
      <w:r w:rsidR="00BF0E68" w:rsidRPr="00AB12E0">
        <w:rPr>
          <w:rFonts w:ascii="Times New Roman" w:hAnsi="Times New Roman"/>
          <w:szCs w:val="20"/>
        </w:rPr>
        <w:t xml:space="preserve"> in </w:t>
      </w:r>
      <w:r w:rsidRPr="00AB12E0">
        <w:rPr>
          <w:rFonts w:ascii="Times New Roman" w:hAnsi="Times New Roman"/>
          <w:szCs w:val="20"/>
        </w:rPr>
        <w:t>full coverage</w:t>
      </w:r>
      <w:r w:rsidR="002A39BF" w:rsidRPr="00AB12E0">
        <w:rPr>
          <w:rFonts w:ascii="Times New Roman" w:hAnsi="Times New Roman"/>
          <w:szCs w:val="20"/>
        </w:rPr>
        <w:t xml:space="preserve">. </w:t>
      </w:r>
      <w:r w:rsidRPr="00AB12E0">
        <w:rPr>
          <w:rFonts w:ascii="Times New Roman" w:hAnsi="Times New Roman"/>
          <w:szCs w:val="20"/>
        </w:rPr>
        <w:t xml:space="preserve">In addition to this, Geneva will do mRNA library prep </w:t>
      </w:r>
      <w:r w:rsidR="00BF0E68" w:rsidRPr="00AB12E0">
        <w:rPr>
          <w:rFonts w:ascii="Times New Roman" w:hAnsi="Times New Roman"/>
          <w:szCs w:val="20"/>
        </w:rPr>
        <w:t xml:space="preserve">also </w:t>
      </w:r>
      <w:r w:rsidRPr="00AB12E0">
        <w:rPr>
          <w:rFonts w:ascii="Times New Roman" w:hAnsi="Times New Roman"/>
          <w:szCs w:val="20"/>
        </w:rPr>
        <w:t>of the samples that are sequenced in other labs, and low-coverage sequencing of these libraries</w:t>
      </w:r>
      <w:r w:rsidR="002A39BF" w:rsidRPr="00AB12E0">
        <w:rPr>
          <w:rFonts w:ascii="Times New Roman" w:hAnsi="Times New Roman"/>
          <w:szCs w:val="20"/>
        </w:rPr>
        <w:t xml:space="preserve">. </w:t>
      </w:r>
    </w:p>
    <w:p w:rsidR="002A39BF" w:rsidRPr="00FA0DF3" w:rsidRDefault="00B77E93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All sequencing is to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414BDC" w:rsidRPr="00FA0DF3" w:rsidRDefault="00FA0DF3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T</w:t>
      </w:r>
      <w:r w:rsidR="00414BDC" w:rsidRPr="00FA0DF3">
        <w:rPr>
          <w:rFonts w:ascii="Times New Roman" w:hAnsi="Times New Roman"/>
          <w:szCs w:val="20"/>
        </w:rPr>
        <w:t>he l</w:t>
      </w:r>
      <w:r w:rsidR="0012430B" w:rsidRPr="00FA0DF3">
        <w:rPr>
          <w:rFonts w:ascii="Times New Roman" w:hAnsi="Times New Roman"/>
          <w:szCs w:val="20"/>
        </w:rPr>
        <w:t xml:space="preserve">ibrary preparation </w:t>
      </w:r>
      <w:r w:rsidRPr="00FA0DF3">
        <w:rPr>
          <w:rFonts w:ascii="Times New Roman" w:hAnsi="Times New Roman"/>
          <w:szCs w:val="20"/>
        </w:rPr>
        <w:t>has to be done in a random order within each lab</w:t>
      </w:r>
      <w:r w:rsidR="0012430B" w:rsidRPr="00FA0DF3">
        <w:rPr>
          <w:rFonts w:ascii="Times New Roman" w:hAnsi="Times New Roman"/>
          <w:szCs w:val="20"/>
        </w:rPr>
        <w:t xml:space="preserve"> </w:t>
      </w:r>
    </w:p>
    <w:p w:rsidR="00D50210" w:rsidRPr="00FA0DF3" w:rsidRDefault="00D50210" w:rsidP="00D65A20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proofErr w:type="spellStart"/>
      <w:proofErr w:type="gramStart"/>
      <w:r w:rsidRPr="00FA0DF3">
        <w:rPr>
          <w:rFonts w:ascii="Times New Roman" w:hAnsi="Times New Roman"/>
          <w:szCs w:val="20"/>
        </w:rPr>
        <w:t>mRNAseq</w:t>
      </w:r>
      <w:proofErr w:type="spellEnd"/>
      <w:proofErr w:type="gramEnd"/>
      <w:r w:rsidRPr="00FA0DF3">
        <w:rPr>
          <w:rFonts w:ascii="Times New Roman" w:hAnsi="Times New Roman"/>
          <w:szCs w:val="20"/>
        </w:rPr>
        <w:t xml:space="preserve">: 75 </w:t>
      </w:r>
      <w:proofErr w:type="spellStart"/>
      <w:r w:rsidRPr="00FA0DF3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 PE sequencing to </w:t>
      </w:r>
      <w:r w:rsidR="00AB12E0">
        <w:rPr>
          <w:rFonts w:ascii="Times New Roman" w:hAnsi="Times New Roman"/>
          <w:szCs w:val="20"/>
        </w:rPr>
        <w:t>at least 10</w:t>
      </w:r>
      <w:r w:rsidRPr="00FA0DF3">
        <w:rPr>
          <w:rFonts w:ascii="Times New Roman" w:hAnsi="Times New Roman"/>
          <w:szCs w:val="20"/>
        </w:rPr>
        <w:t>M</w:t>
      </w:r>
      <w:r w:rsidRPr="00602690">
        <w:rPr>
          <w:rFonts w:ascii="Times New Roman" w:hAnsi="Times New Roman"/>
          <w:szCs w:val="20"/>
        </w:rPr>
        <w:t xml:space="preserve"> </w:t>
      </w:r>
      <w:r w:rsidR="00FA0DF3" w:rsidRPr="00602690">
        <w:rPr>
          <w:rFonts w:ascii="Times New Roman" w:hAnsi="Times New Roman"/>
          <w:szCs w:val="20"/>
        </w:rPr>
        <w:t>mapped</w:t>
      </w:r>
      <w:r w:rsidRPr="00602690">
        <w:rPr>
          <w:rFonts w:ascii="Times New Roman" w:hAnsi="Times New Roman"/>
          <w:szCs w:val="20"/>
        </w:rPr>
        <w:t xml:space="preserve"> </w:t>
      </w:r>
      <w:r w:rsidR="00602690" w:rsidRPr="00602690">
        <w:rPr>
          <w:rFonts w:ascii="Times New Roman" w:hAnsi="Times New Roman"/>
          <w:szCs w:val="20"/>
        </w:rPr>
        <w:t>and properly paired</w:t>
      </w:r>
      <w:r w:rsidR="00602690">
        <w:rPr>
          <w:rFonts w:ascii="Times New Roman" w:hAnsi="Times New Roman"/>
          <w:szCs w:val="20"/>
          <w:u w:val="single"/>
        </w:rPr>
        <w:t xml:space="preserve"> </w:t>
      </w:r>
      <w:r w:rsidR="00AB12E0">
        <w:rPr>
          <w:rFonts w:ascii="Times New Roman" w:hAnsi="Times New Roman"/>
          <w:szCs w:val="20"/>
        </w:rPr>
        <w:t>read pairs</w:t>
      </w:r>
      <w:r w:rsidRPr="00FA0DF3">
        <w:rPr>
          <w:rFonts w:ascii="Times New Roman" w:hAnsi="Times New Roman"/>
          <w:szCs w:val="20"/>
        </w:rPr>
        <w:t xml:space="preserve">. Library prep kit </w:t>
      </w:r>
      <w:proofErr w:type="spellStart"/>
      <w:r w:rsidRPr="00FA0DF3">
        <w:rPr>
          <w:rFonts w:ascii="Times New Roman" w:hAnsi="Times New Roman"/>
          <w:szCs w:val="20"/>
        </w:rPr>
        <w:t>TruSeq</w:t>
      </w:r>
      <w:proofErr w:type="spellEnd"/>
      <w:r w:rsidRPr="00FA0DF3">
        <w:rPr>
          <w:rFonts w:ascii="Times New Roman" w:hAnsi="Times New Roman"/>
          <w:szCs w:val="20"/>
        </w:rPr>
        <w:t xml:space="preserve"> RNA Sample Prep Kit v2, sequencing kit v3</w:t>
      </w:r>
    </w:p>
    <w:p w:rsidR="00B339C4" w:rsidRPr="00FA0DF3" w:rsidRDefault="00D50210" w:rsidP="00B339C4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proofErr w:type="spellStart"/>
      <w:proofErr w:type="gramStart"/>
      <w:r w:rsidRPr="00FA0DF3">
        <w:rPr>
          <w:rFonts w:ascii="Times New Roman" w:hAnsi="Times New Roman"/>
          <w:szCs w:val="20"/>
        </w:rPr>
        <w:t>miRNAseq</w:t>
      </w:r>
      <w:proofErr w:type="spellEnd"/>
      <w:proofErr w:type="gramEnd"/>
      <w:r w:rsidRPr="00FA0DF3">
        <w:rPr>
          <w:rFonts w:ascii="Times New Roman" w:hAnsi="Times New Roman"/>
          <w:szCs w:val="20"/>
        </w:rPr>
        <w:t xml:space="preserve">: 36 SE sequencing to </w:t>
      </w:r>
      <w:r w:rsidRPr="00B9450F">
        <w:rPr>
          <w:rFonts w:ascii="Times New Roman" w:hAnsi="Times New Roman"/>
          <w:color w:val="FF0000"/>
          <w:szCs w:val="20"/>
          <w:u w:val="single"/>
        </w:rPr>
        <w:t xml:space="preserve">3M </w:t>
      </w:r>
      <w:r w:rsidR="00B9450F" w:rsidRPr="00B9450F">
        <w:rPr>
          <w:rFonts w:ascii="Times New Roman" w:hAnsi="Times New Roman"/>
          <w:color w:val="FF0000"/>
          <w:szCs w:val="20"/>
          <w:u w:val="single"/>
        </w:rPr>
        <w:t>total</w:t>
      </w:r>
      <w:r w:rsidR="00742FEF" w:rsidRPr="00602690">
        <w:rPr>
          <w:rFonts w:ascii="Times New Roman" w:hAnsi="Times New Roman"/>
          <w:szCs w:val="20"/>
        </w:rPr>
        <w:t xml:space="preserve"> </w:t>
      </w:r>
      <w:r w:rsidRPr="00602690">
        <w:rPr>
          <w:rFonts w:ascii="Times New Roman" w:hAnsi="Times New Roman"/>
          <w:szCs w:val="20"/>
        </w:rPr>
        <w:t>reads</w:t>
      </w:r>
      <w:r w:rsidRPr="00FA0DF3">
        <w:rPr>
          <w:rFonts w:ascii="Times New Roman" w:hAnsi="Times New Roman"/>
          <w:szCs w:val="20"/>
        </w:rPr>
        <w:t xml:space="preserve">. Library prep kit </w:t>
      </w:r>
      <w:r w:rsidRPr="00FA0DF3">
        <w:rPr>
          <w:rFonts w:ascii="Times New Roman" w:hAnsi="Times New Roman"/>
          <w:lang w:val="fr-CH"/>
        </w:rPr>
        <w:t xml:space="preserve">TruSeq Sm RNA Sample Prep, </w:t>
      </w:r>
      <w:r w:rsidRPr="00FA0DF3">
        <w:rPr>
          <w:rFonts w:ascii="Times New Roman" w:hAnsi="Times New Roman"/>
          <w:szCs w:val="20"/>
        </w:rPr>
        <w:t>sequencing kit v3</w:t>
      </w:r>
    </w:p>
    <w:p w:rsidR="001D6011" w:rsidRPr="00FA0DF3" w:rsidRDefault="001D6011" w:rsidP="00B339C4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Any modifications in the protocol during the experiment should be avoided – but if you change anything, please keep track </w:t>
      </w:r>
      <w:r w:rsidR="00FA0DF3" w:rsidRPr="00FA0DF3">
        <w:rPr>
          <w:rFonts w:ascii="Times New Roman" w:hAnsi="Times New Roman"/>
          <w:szCs w:val="20"/>
        </w:rPr>
        <w:t>and report</w:t>
      </w:r>
    </w:p>
    <w:p w:rsidR="00EA7B8C" w:rsidRPr="00DC70AC" w:rsidRDefault="00B339C4" w:rsidP="00FA0DF3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DC70AC">
        <w:rPr>
          <w:rFonts w:ascii="Times New Roman" w:hAnsi="Times New Roman"/>
          <w:szCs w:val="20"/>
        </w:rPr>
        <w:t>The la</w:t>
      </w:r>
      <w:r w:rsidR="00AC193D" w:rsidRPr="00DC70AC">
        <w:rPr>
          <w:rFonts w:ascii="Times New Roman" w:hAnsi="Times New Roman"/>
          <w:szCs w:val="20"/>
        </w:rPr>
        <w:t xml:space="preserve">bs should aim at submitting </w:t>
      </w:r>
      <w:proofErr w:type="spellStart"/>
      <w:r w:rsidR="00AC193D" w:rsidRPr="00DC70AC">
        <w:rPr>
          <w:rFonts w:ascii="Times New Roman" w:hAnsi="Times New Roman"/>
          <w:szCs w:val="20"/>
        </w:rPr>
        <w:t>fastq</w:t>
      </w:r>
      <w:proofErr w:type="spellEnd"/>
      <w:r w:rsidR="00AC193D" w:rsidRPr="00DC70AC">
        <w:rPr>
          <w:rFonts w:ascii="Times New Roman" w:hAnsi="Times New Roman"/>
          <w:szCs w:val="20"/>
        </w:rPr>
        <w:t xml:space="preserve"> files</w:t>
      </w:r>
      <w:r w:rsidRPr="00DC70AC">
        <w:rPr>
          <w:rFonts w:ascii="Times New Roman" w:hAnsi="Times New Roman"/>
          <w:szCs w:val="20"/>
        </w:rPr>
        <w:t xml:space="preserve"> to EBI by </w:t>
      </w:r>
      <w:r w:rsidRPr="00DC70AC">
        <w:rPr>
          <w:rFonts w:ascii="Times New Roman" w:hAnsi="Times New Roman"/>
          <w:b/>
          <w:szCs w:val="20"/>
        </w:rPr>
        <w:t>February 1</w:t>
      </w:r>
      <w:r w:rsidR="00EA7B8C" w:rsidRPr="00DC70AC">
        <w:rPr>
          <w:rFonts w:ascii="Times New Roman" w:hAnsi="Times New Roman"/>
          <w:b/>
          <w:szCs w:val="20"/>
        </w:rPr>
        <w:t>5</w:t>
      </w:r>
      <w:r w:rsidRPr="00DC70AC">
        <w:rPr>
          <w:rFonts w:ascii="Times New Roman" w:hAnsi="Times New Roman"/>
          <w:szCs w:val="20"/>
        </w:rPr>
        <w:t xml:space="preserve">, 2012. </w:t>
      </w:r>
    </w:p>
    <w:p w:rsidR="00B77E93" w:rsidRPr="00EA7B8C" w:rsidRDefault="00B77E93" w:rsidP="00EA7B8C">
      <w:pPr>
        <w:pStyle w:val="ListParagraph"/>
        <w:rPr>
          <w:rFonts w:ascii="Times New Roman" w:hAnsi="Times New Roman"/>
          <w:color w:val="FF0000"/>
          <w:szCs w:val="20"/>
        </w:rPr>
      </w:pPr>
    </w:p>
    <w:p w:rsidR="00B77E93" w:rsidRPr="00FA0DF3" w:rsidRDefault="00B77E93" w:rsidP="00FA0DF3">
      <w:pPr>
        <w:pStyle w:val="ListParagraph"/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If something is unclear, please don’t hesitate to ask: </w:t>
      </w:r>
      <w:hyperlink r:id="rId5" w:history="1">
        <w:r w:rsidRPr="00FA0DF3">
          <w:rPr>
            <w:rStyle w:val="Hyperlink"/>
            <w:rFonts w:ascii="Times New Roman" w:hAnsi="Times New Roman"/>
            <w:color w:val="auto"/>
            <w:szCs w:val="20"/>
          </w:rPr>
          <w:t>tuuli.lappalainen@unige.ch</w:t>
        </w:r>
      </w:hyperlink>
      <w:r w:rsidRPr="00FA0DF3">
        <w:rPr>
          <w:rFonts w:ascii="Times New Roman" w:hAnsi="Times New Roman"/>
          <w:szCs w:val="20"/>
        </w:rPr>
        <w:t>, +41-22-3795550</w:t>
      </w:r>
    </w:p>
    <w:p w:rsidR="00B77E93" w:rsidRPr="00FA0DF3" w:rsidRDefault="00B77E93" w:rsidP="00B77E93">
      <w:pPr>
        <w:rPr>
          <w:rFonts w:ascii="Times New Roman" w:hAnsi="Times New Roman"/>
          <w:szCs w:val="20"/>
        </w:rPr>
      </w:pPr>
    </w:p>
    <w:p w:rsidR="00B339C4" w:rsidRPr="00FA0DF3" w:rsidRDefault="00B339C4" w:rsidP="00B77E93">
      <w:pPr>
        <w:rPr>
          <w:rFonts w:ascii="Times New Roman" w:hAnsi="Times New Roman"/>
          <w:szCs w:val="20"/>
        </w:rPr>
      </w:pPr>
    </w:p>
    <w:p w:rsidR="00D65A20" w:rsidRPr="00FA0DF3" w:rsidRDefault="00D65A20" w:rsidP="00B77E93">
      <w:pPr>
        <w:pStyle w:val="ListParagraph"/>
        <w:rPr>
          <w:rFonts w:ascii="Times New Roman" w:hAnsi="Times New Roman"/>
          <w:szCs w:val="20"/>
        </w:rPr>
      </w:pPr>
    </w:p>
    <w:p w:rsidR="00D65A20" w:rsidRPr="00FA0DF3" w:rsidRDefault="00D65A2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2B7B50" w:rsidRPr="00FA0DF3" w:rsidRDefault="002B7B50" w:rsidP="0094520A">
      <w:pPr>
        <w:rPr>
          <w:rFonts w:ascii="Times New Roman" w:hAnsi="Times New Roman"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szCs w:val="20"/>
        </w:rPr>
      </w:pPr>
    </w:p>
    <w:p w:rsidR="001D59D0" w:rsidRPr="00FA0DF3" w:rsidRDefault="002B7B5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br w:type="page"/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 xml:space="preserve">Table 1: Sample allocation to </w:t>
      </w:r>
      <w:proofErr w:type="spellStart"/>
      <w:r w:rsidRPr="00FA0DF3">
        <w:rPr>
          <w:rFonts w:ascii="Times New Roman" w:hAnsi="Times New Roman"/>
          <w:b/>
          <w:szCs w:val="20"/>
        </w:rPr>
        <w:t>Geuvadis</w:t>
      </w:r>
      <w:proofErr w:type="spellEnd"/>
      <w:r w:rsidRPr="00FA0DF3">
        <w:rPr>
          <w:rFonts w:ascii="Times New Roman" w:hAnsi="Times New Roman"/>
          <w:b/>
          <w:szCs w:val="20"/>
        </w:rPr>
        <w:t xml:space="preserve"> partners</w:t>
      </w:r>
    </w:p>
    <w:p w:rsidR="00B9410A" w:rsidRPr="00FA0DF3" w:rsidRDefault="00B9410A" w:rsidP="0094520A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0" w:type="auto"/>
        <w:tblInd w:w="216" w:type="dxa"/>
        <w:tblLook w:val="00BF"/>
      </w:tblPr>
      <w:tblGrid>
        <w:gridCol w:w="2160"/>
        <w:gridCol w:w="916"/>
        <w:gridCol w:w="1634"/>
        <w:gridCol w:w="1933"/>
        <w:gridCol w:w="1657"/>
      </w:tblGrid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16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r w:rsidRPr="00FA0DF3">
              <w:rPr>
                <w:rFonts w:ascii="Times New Roman" w:hAnsi="Times New Roman"/>
                <w:b/>
                <w:szCs w:val="20"/>
              </w:rPr>
              <w:t>Lab #</w:t>
            </w:r>
          </w:p>
        </w:tc>
        <w:tc>
          <w:tcPr>
            <w:tcW w:w="1634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</w:t>
            </w:r>
          </w:p>
        </w:tc>
        <w:tc>
          <w:tcPr>
            <w:tcW w:w="1933" w:type="dxa"/>
          </w:tcPr>
          <w:p w:rsidR="00290873" w:rsidRPr="00FA0DF3" w:rsidRDefault="00290873" w:rsidP="001D59D0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sequencing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proofErr w:type="gramStart"/>
            <w:r w:rsidRPr="00FA0DF3">
              <w:rPr>
                <w:rFonts w:ascii="Times New Roman" w:hAnsi="Times New Roman"/>
                <w:b/>
                <w:szCs w:val="20"/>
              </w:rPr>
              <w:t>miRNAseq</w:t>
            </w:r>
            <w:proofErr w:type="spellEnd"/>
            <w:proofErr w:type="gramEnd"/>
            <w:r w:rsidRPr="00FA0DF3">
              <w:rPr>
                <w:rFonts w:ascii="Times New Roman" w:hAnsi="Times New Roman"/>
                <w:b/>
                <w:szCs w:val="20"/>
              </w:rPr>
              <w:t xml:space="preserve"> lib prep &amp; </w:t>
            </w:r>
            <w:proofErr w:type="spellStart"/>
            <w:r w:rsidRPr="00FA0DF3">
              <w:rPr>
                <w:rFonts w:ascii="Times New Roman" w:hAnsi="Times New Roman"/>
                <w:b/>
                <w:szCs w:val="20"/>
              </w:rPr>
              <w:t>seq</w:t>
            </w:r>
            <w:proofErr w:type="spellEnd"/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UNIGE (Geneva)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33" w:type="dxa"/>
          </w:tcPr>
          <w:p w:rsidR="00290873" w:rsidRPr="00FA0DF3" w:rsidRDefault="00317D96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116</w:t>
            </w:r>
            <w:r w:rsidR="00290873" w:rsidRPr="00FA0DF3">
              <w:rPr>
                <w:rFonts w:ascii="Times New Roman" w:hAnsi="Times New Roman"/>
                <w:szCs w:val="20"/>
              </w:rPr>
              <w:t xml:space="preserve"> full coverage, </w:t>
            </w:r>
          </w:p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354 half coverage</w:t>
            </w:r>
          </w:p>
        </w:tc>
        <w:tc>
          <w:tcPr>
            <w:tcW w:w="1657" w:type="dxa"/>
          </w:tcPr>
          <w:p w:rsidR="00290873" w:rsidRPr="00FA0DF3" w:rsidRDefault="00317D96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116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CRG (Barcelona)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 xml:space="preserve">96 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MPIMG (Berlin)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ICMB (Kiel)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72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HMGU (Munich)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UU (Uppsala)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  <w:tr w:rsidR="00290873" w:rsidRPr="00FA0DF3">
        <w:tc>
          <w:tcPr>
            <w:tcW w:w="2160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LUMC (Leiden)</w:t>
            </w:r>
          </w:p>
        </w:tc>
        <w:tc>
          <w:tcPr>
            <w:tcW w:w="916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634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933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  <w:tc>
          <w:tcPr>
            <w:tcW w:w="1657" w:type="dxa"/>
          </w:tcPr>
          <w:p w:rsidR="00290873" w:rsidRPr="00FA0DF3" w:rsidRDefault="00290873" w:rsidP="0094520A">
            <w:pPr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48</w:t>
            </w:r>
          </w:p>
        </w:tc>
      </w:tr>
    </w:tbl>
    <w:p w:rsidR="00B9410A" w:rsidRPr="00FA0DF3" w:rsidRDefault="001D59D0" w:rsidP="0094520A">
      <w:p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C</w:t>
      </w:r>
      <w:r w:rsidR="00B9410A" w:rsidRPr="00FA0DF3">
        <w:rPr>
          <w:rFonts w:ascii="Times New Roman" w:hAnsi="Times New Roman"/>
          <w:szCs w:val="20"/>
        </w:rPr>
        <w:t xml:space="preserve">ounts include 5 duplicate samples that will be sequenced in </w:t>
      </w:r>
      <w:r w:rsidRPr="00FA0DF3">
        <w:rPr>
          <w:rFonts w:ascii="Times New Roman" w:hAnsi="Times New Roman"/>
          <w:szCs w:val="20"/>
        </w:rPr>
        <w:t xml:space="preserve">full coverage </w:t>
      </w:r>
      <w:r w:rsidR="00B9410A" w:rsidRPr="00FA0DF3">
        <w:rPr>
          <w:rFonts w:ascii="Times New Roman" w:hAnsi="Times New Roman"/>
          <w:szCs w:val="20"/>
        </w:rPr>
        <w:t>every lab</w:t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 xml:space="preserve">Table 2: </w:t>
      </w:r>
      <w:r w:rsidR="00317D96" w:rsidRPr="00FA0DF3">
        <w:rPr>
          <w:rFonts w:ascii="Times New Roman" w:hAnsi="Times New Roman"/>
          <w:b/>
          <w:szCs w:val="20"/>
        </w:rPr>
        <w:t>RNA s</w:t>
      </w:r>
      <w:r w:rsidRPr="00FA0DF3">
        <w:rPr>
          <w:rFonts w:ascii="Times New Roman" w:hAnsi="Times New Roman"/>
          <w:b/>
          <w:szCs w:val="20"/>
        </w:rPr>
        <w:t>amples</w:t>
      </w:r>
      <w:r w:rsidR="002A39BF" w:rsidRPr="00FA0DF3">
        <w:rPr>
          <w:rFonts w:ascii="Times New Roman" w:hAnsi="Times New Roman"/>
          <w:b/>
          <w:szCs w:val="20"/>
        </w:rPr>
        <w:t xml:space="preserve"> by population</w:t>
      </w: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tbl>
      <w:tblPr>
        <w:tblStyle w:val="TableGrid"/>
        <w:tblW w:w="4570" w:type="dxa"/>
        <w:tblInd w:w="216" w:type="dxa"/>
        <w:tblLook w:val="00BF"/>
      </w:tblPr>
      <w:tblGrid>
        <w:gridCol w:w="1168"/>
        <w:gridCol w:w="1418"/>
        <w:gridCol w:w="1984"/>
      </w:tblGrid>
      <w:tr w:rsidR="001D59D0" w:rsidRPr="00FA0DF3">
        <w:tc>
          <w:tcPr>
            <w:tcW w:w="1168" w:type="dxa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rPr>
                <w:rFonts w:ascii="Times New Roman" w:hAnsi="Times New Roman"/>
                <w:b/>
                <w:bCs/>
                <w:szCs w:val="20"/>
              </w:rPr>
            </w:pPr>
            <w:proofErr w:type="spellStart"/>
            <w:r w:rsidRPr="00FA0DF3">
              <w:rPr>
                <w:rFonts w:ascii="Times New Roman" w:hAnsi="Times New Roman"/>
                <w:b/>
                <w:bCs/>
                <w:szCs w:val="20"/>
              </w:rPr>
              <w:t>Geuvadis</w:t>
            </w:r>
            <w:proofErr w:type="spellEnd"/>
            <w:r w:rsidRPr="00FA0DF3">
              <w:rPr>
                <w:rFonts w:ascii="Times New Roman" w:hAnsi="Times New Roman"/>
                <w:b/>
                <w:bCs/>
                <w:szCs w:val="20"/>
              </w:rPr>
              <w:t xml:space="preserve"> + 1KG Phase1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TSI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93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GBR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96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86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FIN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95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CEU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92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79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YRI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89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77</w:t>
            </w:r>
          </w:p>
        </w:tc>
      </w:tr>
      <w:tr w:rsidR="001D59D0" w:rsidRPr="00FA0DF3">
        <w:tc>
          <w:tcPr>
            <w:tcW w:w="116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TOTAL</w:t>
            </w:r>
          </w:p>
        </w:tc>
        <w:tc>
          <w:tcPr>
            <w:tcW w:w="1418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465</w:t>
            </w:r>
          </w:p>
        </w:tc>
        <w:tc>
          <w:tcPr>
            <w:tcW w:w="1984" w:type="dxa"/>
            <w:vAlign w:val="bottom"/>
          </w:tcPr>
          <w:p w:rsidR="001D59D0" w:rsidRPr="00FA0DF3" w:rsidRDefault="001D59D0" w:rsidP="001D59D0">
            <w:pPr>
              <w:spacing w:before="2" w:after="2"/>
              <w:rPr>
                <w:rFonts w:ascii="Times New Roman" w:hAnsi="Times New Roman"/>
                <w:szCs w:val="20"/>
              </w:rPr>
            </w:pPr>
            <w:r w:rsidRPr="00FA0DF3">
              <w:rPr>
                <w:rFonts w:ascii="Times New Roman" w:hAnsi="Times New Roman"/>
                <w:szCs w:val="20"/>
              </w:rPr>
              <w:t>423</w:t>
            </w:r>
          </w:p>
        </w:tc>
      </w:tr>
    </w:tbl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1D59D0" w:rsidRPr="00FA0DF3" w:rsidRDefault="001D59D0" w:rsidP="0094520A">
      <w:pPr>
        <w:rPr>
          <w:rFonts w:ascii="Times New Roman" w:hAnsi="Times New Roman"/>
          <w:b/>
          <w:szCs w:val="20"/>
        </w:rPr>
      </w:pPr>
    </w:p>
    <w:p w:rsidR="00C5418E" w:rsidRPr="00FA0DF3" w:rsidRDefault="00C5418E" w:rsidP="0094520A">
      <w:pPr>
        <w:rPr>
          <w:rFonts w:ascii="Times New Roman" w:hAnsi="Times New Roman"/>
          <w:szCs w:val="20"/>
        </w:rPr>
      </w:pPr>
    </w:p>
    <w:p w:rsidR="00D65A20" w:rsidRPr="00FA0DF3" w:rsidRDefault="00D65A20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RNA samples</w:t>
      </w:r>
    </w:p>
    <w:p w:rsidR="00D65A20" w:rsidRPr="00FA0DF3" w:rsidRDefault="00D65A20" w:rsidP="00D65A2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Total RNA </w:t>
      </w:r>
      <w:r w:rsidR="00317D96" w:rsidRPr="00FA0DF3">
        <w:rPr>
          <w:rFonts w:ascii="Times New Roman" w:hAnsi="Times New Roman"/>
          <w:szCs w:val="20"/>
        </w:rPr>
        <w:t xml:space="preserve">was </w:t>
      </w:r>
      <w:r w:rsidRPr="00FA0DF3">
        <w:rPr>
          <w:rFonts w:ascii="Times New Roman" w:hAnsi="Times New Roman"/>
          <w:szCs w:val="20"/>
        </w:rPr>
        <w:t xml:space="preserve">extracted with </w:t>
      </w:r>
      <w:proofErr w:type="spellStart"/>
      <w:r w:rsidRPr="00FA0DF3">
        <w:rPr>
          <w:rFonts w:ascii="Times New Roman" w:hAnsi="Times New Roman"/>
          <w:szCs w:val="20"/>
        </w:rPr>
        <w:t>Trizol</w:t>
      </w:r>
      <w:proofErr w:type="spellEnd"/>
      <w:r w:rsidRPr="00FA0DF3">
        <w:rPr>
          <w:rFonts w:ascii="Times New Roman" w:hAnsi="Times New Roman"/>
          <w:szCs w:val="20"/>
        </w:rPr>
        <w:t xml:space="preserve"> in Geneva in October</w:t>
      </w:r>
    </w:p>
    <w:p w:rsidR="002A39BF" w:rsidRPr="00FA0DF3" w:rsidRDefault="00B34720" w:rsidP="002A39BF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proofErr w:type="spellStart"/>
      <w:r w:rsidRPr="00FA0DF3">
        <w:rPr>
          <w:rFonts w:ascii="Times New Roman" w:hAnsi="Times New Roman"/>
          <w:szCs w:val="20"/>
        </w:rPr>
        <w:t>Qbit</w:t>
      </w:r>
      <w:proofErr w:type="spellEnd"/>
      <w:r w:rsidR="00D65A20" w:rsidRPr="00FA0DF3">
        <w:rPr>
          <w:rFonts w:ascii="Times New Roman" w:hAnsi="Times New Roman"/>
          <w:szCs w:val="20"/>
        </w:rPr>
        <w:t xml:space="preserve"> and total RNA </w:t>
      </w:r>
      <w:proofErr w:type="spellStart"/>
      <w:r w:rsidR="00D65A20" w:rsidRPr="00FA0DF3">
        <w:rPr>
          <w:rFonts w:ascii="Times New Roman" w:hAnsi="Times New Roman"/>
          <w:szCs w:val="20"/>
        </w:rPr>
        <w:t>Bioanalyzer</w:t>
      </w:r>
      <w:proofErr w:type="spellEnd"/>
      <w:r w:rsidR="00D65A20" w:rsidRPr="00FA0DF3">
        <w:rPr>
          <w:rFonts w:ascii="Times New Roman" w:hAnsi="Times New Roman"/>
          <w:szCs w:val="20"/>
        </w:rPr>
        <w:t xml:space="preserve"> has been done in Geneva to estimate RNA quality and quantity</w:t>
      </w:r>
    </w:p>
    <w:p w:rsidR="00D65A20" w:rsidRPr="00FA0DF3" w:rsidRDefault="002A39BF" w:rsidP="002A39BF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The laboratories will receive a minimum of 4 </w:t>
      </w:r>
      <w:proofErr w:type="spellStart"/>
      <w:r w:rsidRPr="00EA7B8C">
        <w:rPr>
          <w:rFonts w:ascii="Times New Roman" w:hAnsi="Times New Roman"/>
          <w:szCs w:val="20"/>
        </w:rPr>
        <w:t>ug</w:t>
      </w:r>
      <w:proofErr w:type="spellEnd"/>
      <w:r w:rsidRPr="00EA7B8C">
        <w:rPr>
          <w:rFonts w:ascii="Times New Roman" w:hAnsi="Times New Roman"/>
          <w:szCs w:val="20"/>
        </w:rPr>
        <w:t xml:space="preserve"> of RNA</w:t>
      </w:r>
      <w:r w:rsidR="00BF0E68" w:rsidRPr="00EA7B8C">
        <w:rPr>
          <w:rFonts w:ascii="Times New Roman" w:hAnsi="Times New Roman"/>
          <w:szCs w:val="20"/>
        </w:rPr>
        <w:t xml:space="preserve"> of the samples </w:t>
      </w:r>
      <w:r w:rsidR="00BF0E68" w:rsidRPr="00FA0DF3">
        <w:rPr>
          <w:rFonts w:ascii="Times New Roman" w:hAnsi="Times New Roman"/>
          <w:szCs w:val="20"/>
        </w:rPr>
        <w:t>allocated to them. The samples will be shipped from Geneva on November 7, 2011</w:t>
      </w:r>
    </w:p>
    <w:p w:rsidR="001D2329" w:rsidRPr="00EA7B8C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All laboratories should do total RNA </w:t>
      </w:r>
      <w:proofErr w:type="spellStart"/>
      <w:r w:rsidRPr="00EA7B8C">
        <w:rPr>
          <w:rFonts w:ascii="Times New Roman" w:hAnsi="Times New Roman"/>
          <w:szCs w:val="20"/>
        </w:rPr>
        <w:t>Bioanalyzer</w:t>
      </w:r>
      <w:proofErr w:type="spellEnd"/>
      <w:r w:rsidRPr="00EA7B8C">
        <w:rPr>
          <w:rFonts w:ascii="Times New Roman" w:hAnsi="Times New Roman"/>
          <w:szCs w:val="20"/>
        </w:rPr>
        <w:t xml:space="preserve"> for 10-20% of the RNA samples before library prep</w:t>
      </w:r>
    </w:p>
    <w:p w:rsidR="002B7B50" w:rsidRPr="00EA7B8C" w:rsidRDefault="001D232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>Library prep</w:t>
      </w:r>
      <w:r w:rsidR="00DD5635" w:rsidRPr="00EA7B8C">
        <w:rPr>
          <w:rFonts w:ascii="Times New Roman" w:hAnsi="Times New Roman"/>
          <w:szCs w:val="20"/>
        </w:rPr>
        <w:t>s should be done in a random</w:t>
      </w:r>
      <w:r w:rsidRPr="00EA7B8C">
        <w:rPr>
          <w:rFonts w:ascii="Times New Roman" w:hAnsi="Times New Roman"/>
          <w:szCs w:val="20"/>
        </w:rPr>
        <w:t xml:space="preserve"> order in every lab. The sample information sheets are already randomized – do </w:t>
      </w:r>
      <w:r w:rsidRPr="00EA7B8C">
        <w:rPr>
          <w:rFonts w:ascii="Times New Roman" w:hAnsi="Times New Roman"/>
          <w:b/>
          <w:szCs w:val="20"/>
        </w:rPr>
        <w:t>not</w:t>
      </w:r>
      <w:r w:rsidRPr="00EA7B8C">
        <w:rPr>
          <w:rFonts w:ascii="Times New Roman" w:hAnsi="Times New Roman"/>
          <w:szCs w:val="20"/>
        </w:rPr>
        <w:t xml:space="preserve"> sort them</w:t>
      </w:r>
    </w:p>
    <w:p w:rsidR="002B7B50" w:rsidRPr="00EA7B8C" w:rsidRDefault="0094520A" w:rsidP="002B7B50">
      <w:pPr>
        <w:pStyle w:val="ListParagraph"/>
        <w:ind w:left="0"/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br/>
      </w:r>
      <w:proofErr w:type="spellStart"/>
      <w:proofErr w:type="gramStart"/>
      <w:r w:rsidRPr="00EA7B8C">
        <w:rPr>
          <w:rFonts w:ascii="Times New Roman" w:hAnsi="Times New Roman"/>
          <w:b/>
          <w:szCs w:val="20"/>
        </w:rPr>
        <w:t>mRNAseq</w:t>
      </w:r>
      <w:proofErr w:type="spellEnd"/>
      <w:proofErr w:type="gramEnd"/>
      <w:r w:rsidRPr="00EA7B8C">
        <w:rPr>
          <w:rFonts w:ascii="Times New Roman" w:hAnsi="Times New Roman"/>
          <w:b/>
          <w:szCs w:val="20"/>
        </w:rPr>
        <w:t>:</w:t>
      </w:r>
    </w:p>
    <w:p w:rsidR="00D65A20" w:rsidRPr="00EA7B8C" w:rsidRDefault="00D65A2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All the partners will do the library prep </w:t>
      </w:r>
      <w:r w:rsidR="008402F7" w:rsidRPr="00EA7B8C">
        <w:rPr>
          <w:rFonts w:ascii="Times New Roman" w:hAnsi="Times New Roman"/>
          <w:szCs w:val="20"/>
        </w:rPr>
        <w:t xml:space="preserve">of the samples that were allocated to them </w:t>
      </w:r>
      <w:r w:rsidRPr="00EA7B8C">
        <w:rPr>
          <w:rFonts w:ascii="Times New Roman" w:hAnsi="Times New Roman"/>
          <w:szCs w:val="20"/>
        </w:rPr>
        <w:t xml:space="preserve">and </w:t>
      </w:r>
      <w:r w:rsidR="008402F7" w:rsidRPr="00EA7B8C">
        <w:rPr>
          <w:rFonts w:ascii="Times New Roman" w:hAnsi="Times New Roman"/>
          <w:szCs w:val="20"/>
        </w:rPr>
        <w:t>sequence their libraries</w:t>
      </w:r>
      <w:r w:rsidR="00DC70AC">
        <w:rPr>
          <w:rFonts w:ascii="Times New Roman" w:hAnsi="Times New Roman"/>
          <w:szCs w:val="20"/>
        </w:rPr>
        <w:t xml:space="preserve"> </w:t>
      </w:r>
      <w:r w:rsidRPr="00EA7B8C">
        <w:rPr>
          <w:rFonts w:ascii="Times New Roman" w:hAnsi="Times New Roman"/>
          <w:szCs w:val="20"/>
        </w:rPr>
        <w:t>fr</w:t>
      </w:r>
      <w:r w:rsidR="002A39BF" w:rsidRPr="00EA7B8C">
        <w:rPr>
          <w:rFonts w:ascii="Times New Roman" w:hAnsi="Times New Roman"/>
          <w:szCs w:val="20"/>
        </w:rPr>
        <w:t>om that prep</w:t>
      </w:r>
      <w:r w:rsidR="008402F7" w:rsidRPr="00EA7B8C">
        <w:rPr>
          <w:rFonts w:ascii="Times New Roman" w:hAnsi="Times New Roman"/>
          <w:szCs w:val="20"/>
        </w:rPr>
        <w:t>. No libraries will be shared.</w:t>
      </w:r>
    </w:p>
    <w:p w:rsidR="00D65A20" w:rsidRPr="00EA7B8C" w:rsidRDefault="00D65A2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In addition to this, </w:t>
      </w:r>
      <w:r w:rsidR="0094520A" w:rsidRPr="00EA7B8C">
        <w:rPr>
          <w:rFonts w:ascii="Times New Roman" w:hAnsi="Times New Roman"/>
          <w:szCs w:val="20"/>
        </w:rPr>
        <w:t xml:space="preserve">Geneva will do </w:t>
      </w:r>
      <w:r w:rsidRPr="00EA7B8C">
        <w:rPr>
          <w:rFonts w:ascii="Times New Roman" w:hAnsi="Times New Roman"/>
          <w:szCs w:val="20"/>
        </w:rPr>
        <w:t>library prep of all the samples that are sequenced in other labs, and</w:t>
      </w:r>
      <w:r w:rsidR="008402F7" w:rsidRPr="00EA7B8C">
        <w:rPr>
          <w:rFonts w:ascii="Times New Roman" w:hAnsi="Times New Roman"/>
          <w:szCs w:val="20"/>
        </w:rPr>
        <w:t xml:space="preserve"> sequence these libraries </w:t>
      </w:r>
      <w:proofErr w:type="gramStart"/>
      <w:r w:rsidR="008402F7" w:rsidRPr="00EA7B8C">
        <w:rPr>
          <w:rFonts w:ascii="Times New Roman" w:hAnsi="Times New Roman"/>
          <w:szCs w:val="20"/>
        </w:rPr>
        <w:t>in</w:t>
      </w:r>
      <w:r w:rsidRPr="00EA7B8C">
        <w:rPr>
          <w:rFonts w:ascii="Times New Roman" w:hAnsi="Times New Roman"/>
          <w:szCs w:val="20"/>
        </w:rPr>
        <w:t xml:space="preserve"> </w:t>
      </w:r>
      <w:r w:rsidR="00DC70AC">
        <w:rPr>
          <w:rFonts w:ascii="Times New Roman" w:hAnsi="Times New Roman"/>
          <w:szCs w:val="20"/>
        </w:rPr>
        <w:t xml:space="preserve"> 1</w:t>
      </w:r>
      <w:proofErr w:type="gramEnd"/>
      <w:r w:rsidR="00DC70AC">
        <w:rPr>
          <w:rFonts w:ascii="Times New Roman" w:hAnsi="Times New Roman"/>
          <w:szCs w:val="20"/>
        </w:rPr>
        <w:t xml:space="preserve">/3 – 1/2 </w:t>
      </w:r>
      <w:r w:rsidRPr="00EA7B8C">
        <w:rPr>
          <w:rFonts w:ascii="Times New Roman" w:hAnsi="Times New Roman"/>
          <w:szCs w:val="20"/>
        </w:rPr>
        <w:t xml:space="preserve">coverage </w:t>
      </w:r>
    </w:p>
    <w:p w:rsidR="00D65A20" w:rsidRPr="00FA0DF3" w:rsidRDefault="0094520A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These allocations include 5 samples that wil</w:t>
      </w:r>
      <w:r w:rsidR="00C5418E" w:rsidRPr="00FA0DF3">
        <w:rPr>
          <w:rFonts w:ascii="Times New Roman" w:hAnsi="Times New Roman"/>
          <w:szCs w:val="20"/>
        </w:rPr>
        <w:t xml:space="preserve">l be done in </w:t>
      </w:r>
      <w:r w:rsidR="00D65A20" w:rsidRPr="00FA0DF3">
        <w:rPr>
          <w:rFonts w:ascii="Times New Roman" w:hAnsi="Times New Roman"/>
          <w:szCs w:val="20"/>
        </w:rPr>
        <w:t>full coverage</w:t>
      </w:r>
      <w:r w:rsidR="002A39BF" w:rsidRPr="00FA0DF3">
        <w:rPr>
          <w:rFonts w:ascii="Times New Roman" w:hAnsi="Times New Roman"/>
          <w:szCs w:val="20"/>
        </w:rPr>
        <w:t xml:space="preserve"> in</w:t>
      </w:r>
      <w:r w:rsidR="00D65A20" w:rsidRPr="00FA0DF3">
        <w:rPr>
          <w:rFonts w:ascii="Times New Roman" w:hAnsi="Times New Roman"/>
          <w:szCs w:val="20"/>
        </w:rPr>
        <w:t xml:space="preserve"> </w:t>
      </w:r>
      <w:r w:rsidR="00C5418E" w:rsidRPr="00FA0DF3">
        <w:rPr>
          <w:rFonts w:ascii="Times New Roman" w:hAnsi="Times New Roman"/>
          <w:szCs w:val="20"/>
        </w:rPr>
        <w:t>every lab</w:t>
      </w:r>
    </w:p>
    <w:p w:rsidR="001D2329" w:rsidRPr="00FA0DF3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Sequencing should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EA7B8C" w:rsidRDefault="00775C95" w:rsidP="00775C95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75 </w:t>
      </w:r>
      <w:proofErr w:type="spellStart"/>
      <w:r w:rsidRPr="00FA0DF3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 paired-end sequencing</w:t>
      </w:r>
      <w:r w:rsidR="00B34720" w:rsidRPr="00FA0DF3">
        <w:rPr>
          <w:rFonts w:ascii="Times New Roman" w:hAnsi="Times New Roman"/>
          <w:szCs w:val="20"/>
        </w:rPr>
        <w:t xml:space="preserve"> with </w:t>
      </w:r>
      <w:r w:rsidR="00EA7B8C">
        <w:rPr>
          <w:rFonts w:ascii="Times New Roman" w:hAnsi="Times New Roman"/>
          <w:szCs w:val="20"/>
        </w:rPr>
        <w:t>fragment</w:t>
      </w:r>
      <w:r w:rsidR="00B34720" w:rsidRPr="00FA0DF3">
        <w:rPr>
          <w:rFonts w:ascii="Times New Roman" w:hAnsi="Times New Roman"/>
          <w:szCs w:val="20"/>
        </w:rPr>
        <w:t xml:space="preserve"> size</w:t>
      </w:r>
      <w:r w:rsidR="00EA7B8C">
        <w:rPr>
          <w:rFonts w:ascii="Times New Roman" w:hAnsi="Times New Roman"/>
          <w:szCs w:val="20"/>
        </w:rPr>
        <w:t xml:space="preserve"> o</w:t>
      </w:r>
      <w:r w:rsidR="00EA7B8C" w:rsidRPr="002077ED">
        <w:rPr>
          <w:rFonts w:ascii="Times New Roman" w:hAnsi="Times New Roman"/>
          <w:szCs w:val="20"/>
        </w:rPr>
        <w:t xml:space="preserve">f </w:t>
      </w:r>
      <w:r w:rsidR="002077ED" w:rsidRPr="002077ED">
        <w:rPr>
          <w:rFonts w:ascii="Times New Roman" w:hAnsi="Times New Roman"/>
          <w:szCs w:val="20"/>
        </w:rPr>
        <w:t xml:space="preserve">280 </w:t>
      </w:r>
      <w:proofErr w:type="spellStart"/>
      <w:r w:rsidR="002077ED" w:rsidRPr="002077ED">
        <w:rPr>
          <w:rFonts w:ascii="Times New Roman" w:hAnsi="Times New Roman"/>
          <w:szCs w:val="20"/>
        </w:rPr>
        <w:t>bp</w:t>
      </w:r>
      <w:proofErr w:type="spellEnd"/>
      <w:r w:rsidRPr="00FA0DF3">
        <w:rPr>
          <w:rFonts w:ascii="Times New Roman" w:hAnsi="Times New Roman"/>
          <w:szCs w:val="20"/>
        </w:rPr>
        <w:t xml:space="preserve">. </w:t>
      </w:r>
      <w:r w:rsidR="00CE71D5">
        <w:rPr>
          <w:rFonts w:ascii="Times New Roman" w:hAnsi="Times New Roman"/>
          <w:szCs w:val="20"/>
        </w:rPr>
        <w:t xml:space="preserve">If you cannot do 75bp, you can sequence 100bp PE and trim the reads. </w:t>
      </w:r>
    </w:p>
    <w:p w:rsidR="00362DA9" w:rsidRPr="00DC70AC" w:rsidRDefault="00DC70AC" w:rsidP="00DC70AC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Coverage: minimum 10M mapped and properly paired </w:t>
      </w:r>
      <w:r w:rsidRPr="00CE71D5">
        <w:rPr>
          <w:rFonts w:ascii="Times New Roman" w:hAnsi="Times New Roman"/>
          <w:szCs w:val="20"/>
          <w:u w:val="single"/>
        </w:rPr>
        <w:t>read pairs</w:t>
      </w:r>
      <w:r w:rsidR="00952C81">
        <w:rPr>
          <w:rFonts w:ascii="Times New Roman" w:hAnsi="Times New Roman"/>
          <w:szCs w:val="20"/>
        </w:rPr>
        <w:t xml:space="preserve">. This number should be estimated from reads trimmed to 50bp and paired-end mapped with </w:t>
      </w:r>
      <w:proofErr w:type="spellStart"/>
      <w:r w:rsidR="00952C81">
        <w:rPr>
          <w:rFonts w:ascii="Times New Roman" w:hAnsi="Times New Roman"/>
          <w:szCs w:val="20"/>
        </w:rPr>
        <w:t>bwa</w:t>
      </w:r>
      <w:proofErr w:type="spellEnd"/>
      <w:r w:rsidR="00952C81">
        <w:rPr>
          <w:rFonts w:ascii="Times New Roman" w:hAnsi="Times New Roman"/>
          <w:szCs w:val="20"/>
        </w:rPr>
        <w:t xml:space="preserve"> </w:t>
      </w:r>
      <w:r w:rsidR="00CE71D5">
        <w:rPr>
          <w:rFonts w:ascii="Times New Roman" w:hAnsi="Times New Roman"/>
          <w:szCs w:val="20"/>
        </w:rPr>
        <w:t>(</w:t>
      </w:r>
      <w:r w:rsidR="00952C81">
        <w:rPr>
          <w:rFonts w:ascii="Times New Roman" w:hAnsi="Times New Roman"/>
          <w:szCs w:val="20"/>
        </w:rPr>
        <w:t xml:space="preserve">or </w:t>
      </w:r>
      <w:r w:rsidR="00CE71D5">
        <w:rPr>
          <w:rFonts w:ascii="Times New Roman" w:hAnsi="Times New Roman"/>
          <w:szCs w:val="20"/>
        </w:rPr>
        <w:t xml:space="preserve">an </w:t>
      </w:r>
      <w:r w:rsidR="00952C81">
        <w:rPr>
          <w:rFonts w:ascii="Times New Roman" w:hAnsi="Times New Roman"/>
          <w:szCs w:val="20"/>
        </w:rPr>
        <w:t xml:space="preserve">equivalent </w:t>
      </w:r>
      <w:proofErr w:type="spellStart"/>
      <w:r w:rsidR="00952C81">
        <w:rPr>
          <w:rFonts w:ascii="Times New Roman" w:hAnsi="Times New Roman"/>
          <w:szCs w:val="20"/>
        </w:rPr>
        <w:t>mapper</w:t>
      </w:r>
      <w:proofErr w:type="spellEnd"/>
      <w:r w:rsidR="00CE71D5">
        <w:rPr>
          <w:rFonts w:ascii="Times New Roman" w:hAnsi="Times New Roman"/>
          <w:szCs w:val="20"/>
        </w:rPr>
        <w:t>)</w:t>
      </w:r>
      <w:r w:rsidR="005D5CF4">
        <w:rPr>
          <w:rFonts w:ascii="Times New Roman" w:hAnsi="Times New Roman"/>
          <w:szCs w:val="20"/>
        </w:rPr>
        <w:t xml:space="preserve"> to the reference genome (hg19)</w:t>
      </w:r>
      <w:r w:rsidR="00952C81">
        <w:rPr>
          <w:rFonts w:ascii="Times New Roman" w:hAnsi="Times New Roman"/>
          <w:szCs w:val="20"/>
        </w:rPr>
        <w:t>,</w:t>
      </w:r>
      <w:r w:rsidR="00CE71D5">
        <w:rPr>
          <w:rFonts w:ascii="Times New Roman" w:hAnsi="Times New Roman"/>
          <w:szCs w:val="20"/>
        </w:rPr>
        <w:t xml:space="preserve"> without filtering for mapping quality</w:t>
      </w:r>
      <w:r w:rsidR="00952C81">
        <w:rPr>
          <w:rFonts w:ascii="Times New Roman" w:hAnsi="Times New Roman"/>
          <w:szCs w:val="20"/>
        </w:rPr>
        <w:t>.</w:t>
      </w:r>
    </w:p>
    <w:p w:rsidR="005673F7" w:rsidRPr="00775C2D" w:rsidRDefault="005673F7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Library prep kit: </w:t>
      </w:r>
      <w:proofErr w:type="spellStart"/>
      <w:r w:rsidRPr="00FA0DF3">
        <w:rPr>
          <w:rFonts w:ascii="Times New Roman" w:hAnsi="Times New Roman"/>
          <w:szCs w:val="20"/>
        </w:rPr>
        <w:t>TruSeq</w:t>
      </w:r>
      <w:proofErr w:type="spellEnd"/>
      <w:r w:rsidRPr="00FA0DF3">
        <w:rPr>
          <w:rFonts w:ascii="Times New Roman" w:hAnsi="Times New Roman"/>
          <w:szCs w:val="20"/>
        </w:rPr>
        <w:t xml:space="preserve"> RNA </w:t>
      </w:r>
      <w:r w:rsidR="00362DA9" w:rsidRPr="00FA0DF3">
        <w:rPr>
          <w:rFonts w:ascii="Times New Roman" w:hAnsi="Times New Roman"/>
          <w:szCs w:val="20"/>
        </w:rPr>
        <w:t xml:space="preserve">Sample Prep Kit </w:t>
      </w:r>
      <w:r w:rsidR="00362DA9" w:rsidRPr="00FA0DF3">
        <w:rPr>
          <w:rFonts w:ascii="Times New Roman" w:hAnsi="Times New Roman"/>
          <w:b/>
          <w:szCs w:val="20"/>
        </w:rPr>
        <w:t>v2</w:t>
      </w:r>
      <w:r w:rsidRPr="00FA0DF3">
        <w:rPr>
          <w:rFonts w:ascii="Times New Roman" w:hAnsi="Times New Roman"/>
          <w:szCs w:val="20"/>
        </w:rPr>
        <w:t>, the</w:t>
      </w:r>
      <w:r w:rsidR="002B7B50" w:rsidRPr="00FA0DF3">
        <w:rPr>
          <w:rFonts w:ascii="Times New Roman" w:hAnsi="Times New Roman"/>
          <w:szCs w:val="20"/>
        </w:rPr>
        <w:t xml:space="preserve"> high-throughput</w:t>
      </w:r>
      <w:r w:rsidRPr="00FA0DF3">
        <w:rPr>
          <w:rFonts w:ascii="Times New Roman" w:hAnsi="Times New Roman"/>
          <w:szCs w:val="20"/>
        </w:rPr>
        <w:t xml:space="preserve"> </w:t>
      </w:r>
      <w:r w:rsidRPr="00775C2D">
        <w:rPr>
          <w:rFonts w:ascii="Times New Roman" w:hAnsi="Times New Roman"/>
          <w:szCs w:val="20"/>
        </w:rPr>
        <w:t>protocol</w:t>
      </w:r>
    </w:p>
    <w:p w:rsidR="002B7B50" w:rsidRPr="00775C2D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 xml:space="preserve">Cluster generation kit: </w:t>
      </w:r>
      <w:proofErr w:type="spellStart"/>
      <w:r w:rsidRPr="00775C2D">
        <w:rPr>
          <w:rFonts w:ascii="Times New Roman" w:hAnsi="Times New Roman"/>
        </w:rPr>
        <w:t>TruSeq</w:t>
      </w:r>
      <w:proofErr w:type="spellEnd"/>
      <w:r w:rsidRPr="00775C2D">
        <w:rPr>
          <w:rFonts w:ascii="Times New Roman" w:hAnsi="Times New Roman"/>
        </w:rPr>
        <w:t xml:space="preserve"> PE Cluster Kit </w:t>
      </w:r>
      <w:r w:rsidRPr="00775C2D">
        <w:rPr>
          <w:rFonts w:ascii="Times New Roman" w:hAnsi="Times New Roman"/>
          <w:b/>
        </w:rPr>
        <w:t>v3</w:t>
      </w:r>
    </w:p>
    <w:p w:rsidR="00362DA9" w:rsidRPr="00775C2D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 xml:space="preserve">Sequencing kit: </w:t>
      </w:r>
      <w:proofErr w:type="spellStart"/>
      <w:r w:rsidRPr="00775C2D">
        <w:rPr>
          <w:rFonts w:ascii="Times New Roman" w:hAnsi="Times New Roman"/>
        </w:rPr>
        <w:t>TruSeq</w:t>
      </w:r>
      <w:proofErr w:type="spellEnd"/>
      <w:r w:rsidRPr="00775C2D">
        <w:rPr>
          <w:rFonts w:ascii="Times New Roman" w:hAnsi="Times New Roman"/>
        </w:rPr>
        <w:t xml:space="preserve"> SBS Kit </w:t>
      </w:r>
      <w:r w:rsidRPr="00775C2D">
        <w:rPr>
          <w:rFonts w:ascii="Times New Roman" w:hAnsi="Times New Roman"/>
          <w:b/>
        </w:rPr>
        <w:t>v3</w:t>
      </w:r>
    </w:p>
    <w:p w:rsidR="002B7B50" w:rsidRPr="00775C2D" w:rsidRDefault="0094520A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775C2D">
        <w:rPr>
          <w:rFonts w:ascii="Times New Roman" w:hAnsi="Times New Roman"/>
          <w:szCs w:val="20"/>
        </w:rPr>
        <w:t>The partners can choose freely how to pool the samples to get the desired coverage</w:t>
      </w:r>
    </w:p>
    <w:p w:rsidR="00D65A20" w:rsidRPr="00775C2D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  <w:u w:val="single"/>
        </w:rPr>
      </w:pPr>
      <w:proofErr w:type="spellStart"/>
      <w:r w:rsidRPr="00775C2D">
        <w:rPr>
          <w:rFonts w:ascii="Times New Roman" w:hAnsi="Times New Roman"/>
          <w:szCs w:val="20"/>
        </w:rPr>
        <w:t>Bioanalyzer</w:t>
      </w:r>
      <w:proofErr w:type="spellEnd"/>
      <w:r w:rsidRPr="00775C2D">
        <w:rPr>
          <w:rFonts w:ascii="Times New Roman" w:hAnsi="Times New Roman"/>
          <w:szCs w:val="20"/>
        </w:rPr>
        <w:t xml:space="preserve"> should be run for all library preps before sequencing</w:t>
      </w:r>
      <w:r w:rsidR="0094520A" w:rsidRPr="00775C2D">
        <w:rPr>
          <w:rFonts w:ascii="Times New Roman" w:hAnsi="Times New Roman"/>
          <w:szCs w:val="20"/>
        </w:rPr>
        <w:br/>
      </w:r>
    </w:p>
    <w:p w:rsidR="002B7B50" w:rsidRPr="00FA0DF3" w:rsidRDefault="0094520A" w:rsidP="002B7B50">
      <w:pPr>
        <w:pStyle w:val="ListParagraph"/>
        <w:ind w:left="0"/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br/>
      </w:r>
      <w:proofErr w:type="spellStart"/>
      <w:proofErr w:type="gramStart"/>
      <w:r w:rsidRPr="00FA0DF3">
        <w:rPr>
          <w:rFonts w:ascii="Times New Roman" w:hAnsi="Times New Roman"/>
          <w:b/>
          <w:szCs w:val="20"/>
        </w:rPr>
        <w:t>miRNAseq</w:t>
      </w:r>
      <w:proofErr w:type="spellEnd"/>
      <w:proofErr w:type="gramEnd"/>
    </w:p>
    <w:p w:rsidR="002B7B50" w:rsidRPr="00602690" w:rsidRDefault="002B7B5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>All the partners will do the library prep and</w:t>
      </w:r>
      <w:r w:rsidR="00B77E93" w:rsidRPr="00FA0DF3">
        <w:rPr>
          <w:rFonts w:ascii="Times New Roman" w:hAnsi="Times New Roman"/>
          <w:szCs w:val="20"/>
        </w:rPr>
        <w:t xml:space="preserve"> sequence that in</w:t>
      </w:r>
      <w:r w:rsidRPr="00FA0DF3">
        <w:rPr>
          <w:rFonts w:ascii="Times New Roman" w:hAnsi="Times New Roman"/>
          <w:szCs w:val="20"/>
        </w:rPr>
        <w:t xml:space="preserve"> full </w:t>
      </w:r>
      <w:r w:rsidRPr="00602690">
        <w:rPr>
          <w:rFonts w:ascii="Times New Roman" w:hAnsi="Times New Roman"/>
          <w:szCs w:val="20"/>
        </w:rPr>
        <w:t xml:space="preserve">coverage </w:t>
      </w:r>
      <w:r w:rsidR="00B34720" w:rsidRPr="00602690">
        <w:rPr>
          <w:rFonts w:ascii="Times New Roman" w:hAnsi="Times New Roman"/>
          <w:szCs w:val="20"/>
        </w:rPr>
        <w:t>(3</w:t>
      </w:r>
      <w:r w:rsidR="00602690">
        <w:rPr>
          <w:rFonts w:ascii="Times New Roman" w:hAnsi="Times New Roman"/>
          <w:szCs w:val="20"/>
        </w:rPr>
        <w:t>-6</w:t>
      </w:r>
      <w:r w:rsidR="00B34720" w:rsidRPr="00602690">
        <w:rPr>
          <w:rFonts w:ascii="Times New Roman" w:hAnsi="Times New Roman"/>
          <w:szCs w:val="20"/>
        </w:rPr>
        <w:t xml:space="preserve">M </w:t>
      </w:r>
      <w:r w:rsidR="00602690">
        <w:rPr>
          <w:rFonts w:ascii="Times New Roman" w:hAnsi="Times New Roman"/>
          <w:szCs w:val="20"/>
        </w:rPr>
        <w:t xml:space="preserve">mapped </w:t>
      </w:r>
      <w:r w:rsidR="00B34720" w:rsidRPr="00602690">
        <w:rPr>
          <w:rFonts w:ascii="Times New Roman" w:hAnsi="Times New Roman"/>
          <w:szCs w:val="20"/>
        </w:rPr>
        <w:t xml:space="preserve">reads) </w:t>
      </w:r>
      <w:r w:rsidR="008402F7" w:rsidRPr="00602690">
        <w:rPr>
          <w:rFonts w:ascii="Times New Roman" w:hAnsi="Times New Roman"/>
          <w:szCs w:val="20"/>
        </w:rPr>
        <w:t xml:space="preserve">of the </w:t>
      </w:r>
      <w:r w:rsidRPr="00602690">
        <w:rPr>
          <w:rFonts w:ascii="Times New Roman" w:hAnsi="Times New Roman"/>
          <w:szCs w:val="20"/>
        </w:rPr>
        <w:t>samples that were allocated to them</w:t>
      </w:r>
    </w:p>
    <w:p w:rsidR="002B7B50" w:rsidRPr="00FA0DF3" w:rsidRDefault="002B7B50" w:rsidP="0094520A">
      <w:pPr>
        <w:pStyle w:val="ListParagraph"/>
        <w:numPr>
          <w:ilvl w:val="0"/>
          <w:numId w:val="2"/>
        </w:num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szCs w:val="20"/>
        </w:rPr>
        <w:t>These allocations include 5 samples that will be done in full coverage every lab</w:t>
      </w:r>
    </w:p>
    <w:p w:rsidR="001D2329" w:rsidRPr="00FA0DF3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FA0DF3">
        <w:rPr>
          <w:rFonts w:ascii="Times New Roman" w:hAnsi="Times New Roman"/>
          <w:szCs w:val="20"/>
        </w:rPr>
        <w:t xml:space="preserve">Sequencing should be done with </w:t>
      </w:r>
      <w:proofErr w:type="spellStart"/>
      <w:r w:rsidRPr="00FA0DF3">
        <w:rPr>
          <w:rFonts w:ascii="Times New Roman" w:hAnsi="Times New Roman"/>
          <w:szCs w:val="20"/>
        </w:rPr>
        <w:t>HiSeq</w:t>
      </w:r>
      <w:proofErr w:type="spellEnd"/>
    </w:p>
    <w:p w:rsidR="002B7B50" w:rsidRPr="00456FA4" w:rsidRDefault="00362DA9" w:rsidP="002B7B50">
      <w:pPr>
        <w:pStyle w:val="ListParagraph"/>
        <w:numPr>
          <w:ilvl w:val="0"/>
          <w:numId w:val="2"/>
        </w:numPr>
        <w:rPr>
          <w:rFonts w:ascii="Times New Roman" w:hAnsi="Times New Roman"/>
          <w:color w:val="FF0000"/>
          <w:szCs w:val="20"/>
        </w:rPr>
      </w:pPr>
      <w:r w:rsidRPr="00FA0DF3">
        <w:rPr>
          <w:rFonts w:ascii="Times New Roman" w:hAnsi="Times New Roman"/>
          <w:lang w:val="fr-CH"/>
        </w:rPr>
        <w:t xml:space="preserve">36 bp single-end sequencing, </w:t>
      </w:r>
      <w:r w:rsidRPr="00456FA4">
        <w:rPr>
          <w:rFonts w:ascii="Times New Roman" w:hAnsi="Times New Roman"/>
          <w:color w:val="FF0000"/>
          <w:u w:val="single"/>
          <w:lang w:val="fr-CH"/>
        </w:rPr>
        <w:t xml:space="preserve">3M </w:t>
      </w:r>
      <w:r w:rsidR="007716F3" w:rsidRPr="00456FA4">
        <w:rPr>
          <w:rFonts w:ascii="Times New Roman" w:hAnsi="Times New Roman"/>
          <w:color w:val="FF0000"/>
          <w:u w:val="single"/>
          <w:lang w:val="fr-CH"/>
        </w:rPr>
        <w:t>total</w:t>
      </w:r>
      <w:r w:rsidRPr="00456FA4">
        <w:rPr>
          <w:rFonts w:ascii="Times New Roman" w:hAnsi="Times New Roman"/>
          <w:color w:val="FF0000"/>
          <w:u w:val="single"/>
          <w:lang w:val="fr-CH"/>
        </w:rPr>
        <w:t xml:space="preserve"> reads</w:t>
      </w:r>
      <w:r w:rsidRPr="007716F3">
        <w:rPr>
          <w:rFonts w:ascii="Times New Roman" w:hAnsi="Times New Roman"/>
          <w:color w:val="FF0000"/>
          <w:lang w:val="fr-CH"/>
        </w:rPr>
        <w:t xml:space="preserve"> per sample</w:t>
      </w:r>
      <w:r w:rsidR="007716F3" w:rsidRPr="007716F3">
        <w:rPr>
          <w:rFonts w:ascii="Times New Roman" w:hAnsi="Times New Roman"/>
          <w:color w:val="FF0000"/>
          <w:lang w:val="fr-CH"/>
        </w:rPr>
        <w:t xml:space="preserve"> (</w:t>
      </w:r>
      <w:r w:rsidR="00B85E49">
        <w:rPr>
          <w:rFonts w:ascii="Times New Roman" w:hAnsi="Times New Roman"/>
          <w:color w:val="FF0000"/>
          <w:lang w:val="fr-CH"/>
        </w:rPr>
        <w:t xml:space="preserve">from a good quality </w:t>
      </w:r>
      <w:r w:rsidR="00456FA4">
        <w:rPr>
          <w:rFonts w:ascii="Times New Roman" w:hAnsi="Times New Roman"/>
          <w:color w:val="FF0000"/>
          <w:lang w:val="fr-CH"/>
        </w:rPr>
        <w:t>experiment</w:t>
      </w:r>
      <w:r w:rsidR="007716F3" w:rsidRPr="007716F3">
        <w:rPr>
          <w:rFonts w:ascii="Times New Roman" w:hAnsi="Times New Roman"/>
          <w:color w:val="FF0000"/>
          <w:lang w:val="fr-CH"/>
        </w:rPr>
        <w:t>)</w:t>
      </w:r>
      <w:r w:rsidR="00456FA4">
        <w:rPr>
          <w:rFonts w:ascii="Times New Roman" w:hAnsi="Times New Roman"/>
          <w:color w:val="FF0000"/>
          <w:lang w:val="fr-CH"/>
        </w:rPr>
        <w:t>. Fragment size 145-160</w:t>
      </w:r>
      <w:r w:rsidR="001C5359">
        <w:rPr>
          <w:rFonts w:ascii="Times New Roman" w:hAnsi="Times New Roman"/>
          <w:color w:val="FF0000"/>
          <w:lang w:val="fr-CH"/>
        </w:rPr>
        <w:t xml:space="preserve"> bp. </w:t>
      </w:r>
    </w:p>
    <w:p w:rsidR="001C5359" w:rsidRPr="00456FA4" w:rsidRDefault="00C009C4" w:rsidP="00775C95">
      <w:pPr>
        <w:pStyle w:val="ListParagraph"/>
        <w:numPr>
          <w:ilvl w:val="0"/>
          <w:numId w:val="2"/>
        </w:numPr>
        <w:rPr>
          <w:rFonts w:ascii="Times New Roman" w:hAnsi="Times New Roman"/>
          <w:color w:val="FF0000"/>
          <w:lang w:val="fr-CH"/>
        </w:rPr>
      </w:pPr>
      <w:r>
        <w:rPr>
          <w:rFonts w:ascii="Times New Roman" w:hAnsi="Times New Roman"/>
          <w:color w:val="FF0000"/>
          <w:lang w:val="fr-CH"/>
        </w:rPr>
        <w:t>In UNIGE w</w:t>
      </w:r>
      <w:r w:rsidR="00456FA4" w:rsidRPr="00456FA4">
        <w:rPr>
          <w:rFonts w:ascii="Times New Roman" w:hAnsi="Times New Roman"/>
          <w:color w:val="FF0000"/>
          <w:lang w:val="fr-CH"/>
        </w:rPr>
        <w:t>e</w:t>
      </w:r>
      <w:r>
        <w:rPr>
          <w:rFonts w:ascii="Times New Roman" w:hAnsi="Times New Roman"/>
          <w:color w:val="FF0000"/>
          <w:lang w:val="fr-CH"/>
        </w:rPr>
        <w:t xml:space="preserve"> are </w:t>
      </w:r>
      <w:r w:rsidR="00456FA4" w:rsidRPr="00456FA4">
        <w:rPr>
          <w:rFonts w:ascii="Times New Roman" w:hAnsi="Times New Roman"/>
          <w:color w:val="FF0000"/>
          <w:lang w:val="fr-CH"/>
        </w:rPr>
        <w:t>doing the</w:t>
      </w:r>
      <w:r w:rsidR="001C5359" w:rsidRPr="00456FA4">
        <w:rPr>
          <w:rFonts w:ascii="Times New Roman" w:hAnsi="Times New Roman"/>
          <w:color w:val="FF0000"/>
          <w:lang w:val="fr-CH"/>
        </w:rPr>
        <w:t xml:space="preserve"> ethanol precipitation </w:t>
      </w:r>
      <w:r w:rsidR="00456FA4">
        <w:rPr>
          <w:rFonts w:ascii="Times New Roman" w:hAnsi="Times New Roman"/>
          <w:color w:val="FF0000"/>
          <w:lang w:val="fr-CH"/>
        </w:rPr>
        <w:t xml:space="preserve">step </w:t>
      </w:r>
      <w:r w:rsidR="00456FA4" w:rsidRPr="00456FA4">
        <w:rPr>
          <w:rFonts w:ascii="Times New Roman" w:hAnsi="Times New Roman"/>
          <w:color w:val="FF0000"/>
          <w:lang w:val="fr-CH"/>
        </w:rPr>
        <w:t>after gel elution, but if the protocol works well in your lab without it, we don’t require it</w:t>
      </w:r>
      <w:r w:rsidR="00456FA4">
        <w:rPr>
          <w:rFonts w:ascii="Times New Roman" w:hAnsi="Times New Roman"/>
          <w:color w:val="FF0000"/>
          <w:lang w:val="fr-CH"/>
        </w:rPr>
        <w:t xml:space="preserve">. </w:t>
      </w:r>
    </w:p>
    <w:p w:rsidR="007716F3" w:rsidRPr="00456FA4" w:rsidRDefault="00775C95" w:rsidP="00456FA4">
      <w:pPr>
        <w:pStyle w:val="ListParagraph"/>
        <w:numPr>
          <w:ilvl w:val="0"/>
          <w:numId w:val="2"/>
        </w:numPr>
        <w:rPr>
          <w:rFonts w:ascii="Times New Roman" w:hAnsi="Times New Roman"/>
          <w:lang w:val="fr-CH"/>
        </w:rPr>
      </w:pPr>
      <w:r w:rsidRPr="00FA0DF3">
        <w:rPr>
          <w:rFonts w:ascii="Times New Roman" w:hAnsi="Times New Roman"/>
          <w:lang w:val="fr-CH"/>
        </w:rPr>
        <w:t>Library prep kit: TruSeq Sm RNA Sample Prep</w:t>
      </w:r>
    </w:p>
    <w:p w:rsidR="001D2329" w:rsidRPr="00EA7B8C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Cluster generation kit: </w:t>
      </w:r>
      <w:proofErr w:type="spellStart"/>
      <w:r w:rsidR="001B5D73">
        <w:rPr>
          <w:rFonts w:ascii="Times New Roman" w:hAnsi="Times New Roman"/>
        </w:rPr>
        <w:t>TruSeq</w:t>
      </w:r>
      <w:proofErr w:type="spellEnd"/>
      <w:r w:rsidR="001B5D73">
        <w:rPr>
          <w:rFonts w:ascii="Times New Roman" w:hAnsi="Times New Roman"/>
        </w:rPr>
        <w:t xml:space="preserve"> </w:t>
      </w:r>
      <w:r w:rsidR="001B5D73" w:rsidRPr="001B5D73">
        <w:rPr>
          <w:rFonts w:ascii="Times New Roman" w:hAnsi="Times New Roman"/>
          <w:color w:val="FF0000"/>
        </w:rPr>
        <w:t>SR</w:t>
      </w:r>
      <w:r w:rsidRPr="00EA7B8C">
        <w:rPr>
          <w:rFonts w:ascii="Times New Roman" w:hAnsi="Times New Roman"/>
        </w:rPr>
        <w:t xml:space="preserve"> Cluster Kit </w:t>
      </w:r>
      <w:r w:rsidRPr="00EA7B8C">
        <w:rPr>
          <w:rFonts w:ascii="Times New Roman" w:hAnsi="Times New Roman"/>
          <w:b/>
        </w:rPr>
        <w:t>v3</w:t>
      </w:r>
    </w:p>
    <w:p w:rsidR="001D2329" w:rsidRPr="00EA7B8C" w:rsidRDefault="001D2329" w:rsidP="001D2329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Sequencing kit: </w:t>
      </w:r>
      <w:proofErr w:type="spellStart"/>
      <w:r w:rsidRPr="00EA7B8C">
        <w:rPr>
          <w:rFonts w:ascii="Times New Roman" w:hAnsi="Times New Roman"/>
        </w:rPr>
        <w:t>TruSeq</w:t>
      </w:r>
      <w:proofErr w:type="spellEnd"/>
      <w:r w:rsidRPr="00EA7B8C">
        <w:rPr>
          <w:rFonts w:ascii="Times New Roman" w:hAnsi="Times New Roman"/>
        </w:rPr>
        <w:t xml:space="preserve"> SBS Kit </w:t>
      </w:r>
      <w:r w:rsidRPr="00EA7B8C">
        <w:rPr>
          <w:rFonts w:ascii="Times New Roman" w:hAnsi="Times New Roman"/>
          <w:b/>
        </w:rPr>
        <w:t>v3</w:t>
      </w:r>
    </w:p>
    <w:p w:rsidR="007D1815" w:rsidRPr="00FA0DF3" w:rsidRDefault="007D1815" w:rsidP="00C5418E">
      <w:pPr>
        <w:rPr>
          <w:rFonts w:ascii="Times New Roman" w:hAnsi="Times New Roman"/>
          <w:b/>
          <w:szCs w:val="20"/>
        </w:rPr>
      </w:pPr>
    </w:p>
    <w:p w:rsidR="002B7B50" w:rsidRPr="00FA0DF3" w:rsidRDefault="002B7B50" w:rsidP="00C5418E">
      <w:pPr>
        <w:rPr>
          <w:rFonts w:ascii="Times New Roman" w:hAnsi="Times New Roman"/>
          <w:b/>
          <w:szCs w:val="20"/>
        </w:rPr>
      </w:pPr>
    </w:p>
    <w:p w:rsidR="00C5418E" w:rsidRPr="00FA0DF3" w:rsidRDefault="002B7B50" w:rsidP="00C5418E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b/>
          <w:szCs w:val="20"/>
        </w:rPr>
        <w:t>Sample processing information</w:t>
      </w:r>
    </w:p>
    <w:p w:rsidR="005134CF" w:rsidRPr="00952C81" w:rsidRDefault="002B7B50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>All the labs need to fill in information of sample processing</w:t>
      </w:r>
      <w:r w:rsidR="00DB217B" w:rsidRPr="00952C81">
        <w:rPr>
          <w:rFonts w:ascii="Times New Roman" w:hAnsi="Times New Roman"/>
          <w:szCs w:val="20"/>
        </w:rPr>
        <w:t xml:space="preserve"> for both mRNA and </w:t>
      </w:r>
      <w:proofErr w:type="spellStart"/>
      <w:r w:rsidR="00DB217B" w:rsidRPr="00952C81">
        <w:rPr>
          <w:rFonts w:ascii="Times New Roman" w:hAnsi="Times New Roman"/>
          <w:szCs w:val="20"/>
        </w:rPr>
        <w:t>miRNAseq</w:t>
      </w:r>
      <w:proofErr w:type="spellEnd"/>
      <w:r w:rsidR="00B339C4" w:rsidRPr="00952C81">
        <w:rPr>
          <w:rFonts w:ascii="Times New Roman" w:hAnsi="Times New Roman"/>
          <w:szCs w:val="20"/>
        </w:rPr>
        <w:t xml:space="preserve"> in order</w:t>
      </w:r>
      <w:r w:rsidR="005134CF" w:rsidRPr="00952C81">
        <w:rPr>
          <w:rFonts w:ascii="Times New Roman" w:hAnsi="Times New Roman"/>
          <w:szCs w:val="20"/>
        </w:rPr>
        <w:t xml:space="preserve"> to enable control of batch effects. </w:t>
      </w:r>
      <w:r w:rsidR="00DB217B" w:rsidRPr="00952C81">
        <w:rPr>
          <w:rFonts w:ascii="Times New Roman" w:hAnsi="Times New Roman"/>
          <w:szCs w:val="20"/>
        </w:rPr>
        <w:t>T</w:t>
      </w:r>
      <w:r w:rsidR="005134CF" w:rsidRPr="00952C81">
        <w:rPr>
          <w:rFonts w:ascii="Times New Roman" w:hAnsi="Times New Roman"/>
          <w:szCs w:val="20"/>
        </w:rPr>
        <w:t>hese information include</w:t>
      </w:r>
    </w:p>
    <w:p w:rsidR="005134CF" w:rsidRPr="00952C81" w:rsidRDefault="005134CF" w:rsidP="005134C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 xml:space="preserve">Provided by Geneva: RNA extraction batch, RNA </w:t>
      </w:r>
      <w:proofErr w:type="spellStart"/>
      <w:r w:rsidRPr="00952C81">
        <w:rPr>
          <w:rFonts w:ascii="Times New Roman" w:hAnsi="Times New Roman"/>
          <w:szCs w:val="20"/>
        </w:rPr>
        <w:t>Bioanalyzer</w:t>
      </w:r>
      <w:proofErr w:type="spellEnd"/>
      <w:r w:rsidRPr="00952C81">
        <w:rPr>
          <w:rFonts w:ascii="Times New Roman" w:hAnsi="Times New Roman"/>
          <w:szCs w:val="20"/>
        </w:rPr>
        <w:t xml:space="preserve"> quality </w:t>
      </w:r>
      <w:r w:rsidR="00B34720" w:rsidRPr="00952C81">
        <w:rPr>
          <w:rFonts w:ascii="Times New Roman" w:hAnsi="Times New Roman"/>
          <w:szCs w:val="20"/>
        </w:rPr>
        <w:t>assessment</w:t>
      </w:r>
      <w:r w:rsidRPr="00952C81">
        <w:rPr>
          <w:rFonts w:ascii="Times New Roman" w:hAnsi="Times New Roman"/>
          <w:szCs w:val="20"/>
        </w:rPr>
        <w:t xml:space="preserve"> (0/0.5/1), RIN, RNA concentration, sequencing lab </w:t>
      </w:r>
      <w:r w:rsidR="00952C81" w:rsidRPr="00952C81">
        <w:rPr>
          <w:rFonts w:ascii="Times New Roman" w:hAnsi="Times New Roman"/>
          <w:szCs w:val="20"/>
        </w:rPr>
        <w:t>number</w:t>
      </w:r>
    </w:p>
    <w:p w:rsidR="0091523F" w:rsidRPr="00952C81" w:rsidRDefault="005134CF" w:rsidP="0091523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  <w:szCs w:val="20"/>
        </w:rPr>
        <w:t>Provided by each lab</w:t>
      </w:r>
      <w:r w:rsidR="0091523F" w:rsidRPr="00952C81">
        <w:rPr>
          <w:rFonts w:ascii="Times New Roman" w:hAnsi="Times New Roman"/>
          <w:szCs w:val="20"/>
        </w:rPr>
        <w:t xml:space="preserve">: </w:t>
      </w:r>
      <w:r w:rsidR="00B34720" w:rsidRPr="00952C81">
        <w:rPr>
          <w:rFonts w:ascii="Times New Roman" w:hAnsi="Times New Roman"/>
          <w:szCs w:val="20"/>
        </w:rPr>
        <w:t>RNA quantity in library prep (</w:t>
      </w:r>
      <w:proofErr w:type="spellStart"/>
      <w:r w:rsidR="00B34720" w:rsidRPr="00952C81">
        <w:rPr>
          <w:rFonts w:ascii="Times New Roman" w:hAnsi="Times New Roman"/>
          <w:szCs w:val="20"/>
        </w:rPr>
        <w:t>ng</w:t>
      </w:r>
      <w:proofErr w:type="spellEnd"/>
      <w:r w:rsidR="00B34720" w:rsidRPr="00952C81">
        <w:rPr>
          <w:rFonts w:ascii="Times New Roman" w:hAnsi="Times New Roman"/>
          <w:szCs w:val="20"/>
        </w:rPr>
        <w:t>)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Library prep date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 xml:space="preserve">Library prep </w:t>
      </w:r>
      <w:r w:rsidR="00952C81" w:rsidRPr="00952C81">
        <w:rPr>
          <w:rFonts w:ascii="Times New Roman" w:hAnsi="Times New Roman"/>
          <w:szCs w:val="20"/>
        </w:rPr>
        <w:t>batch</w:t>
      </w:r>
      <w:r w:rsidR="00B34720" w:rsidRPr="00952C81">
        <w:rPr>
          <w:rFonts w:ascii="Times New Roman" w:hAnsi="Times New Roman"/>
          <w:szCs w:val="20"/>
        </w:rPr>
        <w:t xml:space="preserve"> ID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Library prep technician</w:t>
      </w:r>
      <w:r w:rsidR="00952C81" w:rsidRPr="00952C81">
        <w:rPr>
          <w:rFonts w:ascii="Times New Roman" w:hAnsi="Times New Roman"/>
          <w:szCs w:val="20"/>
        </w:rPr>
        <w:t>, Library prep kit batch</w:t>
      </w:r>
      <w:r w:rsidR="0091523F" w:rsidRPr="00952C81">
        <w:rPr>
          <w:rFonts w:ascii="Times New Roman" w:hAnsi="Times New Roman"/>
          <w:szCs w:val="20"/>
        </w:rPr>
        <w:t xml:space="preserve"> number, </w:t>
      </w:r>
      <w:r w:rsidR="00B34720" w:rsidRPr="00952C81">
        <w:rPr>
          <w:rFonts w:ascii="Times New Roman" w:hAnsi="Times New Roman"/>
          <w:szCs w:val="20"/>
        </w:rPr>
        <w:t>Primer index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952C81" w:rsidRPr="00952C81">
        <w:rPr>
          <w:rFonts w:ascii="Times New Roman" w:hAnsi="Times New Roman"/>
          <w:szCs w:val="20"/>
        </w:rPr>
        <w:t xml:space="preserve">Method used in library quantification, </w:t>
      </w:r>
      <w:r w:rsidR="00B34720" w:rsidRPr="00952C81">
        <w:rPr>
          <w:rFonts w:ascii="Times New Roman" w:hAnsi="Times New Roman"/>
          <w:szCs w:val="20"/>
        </w:rPr>
        <w:t>Library concentration</w:t>
      </w:r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 xml:space="preserve">Library size </w:t>
      </w:r>
      <w:proofErr w:type="spellStart"/>
      <w:r w:rsidR="00B34720" w:rsidRPr="00952C81">
        <w:rPr>
          <w:rFonts w:ascii="Times New Roman" w:hAnsi="Times New Roman"/>
          <w:szCs w:val="20"/>
        </w:rPr>
        <w:t>bp</w:t>
      </w:r>
      <w:proofErr w:type="spellEnd"/>
      <w:r w:rsidR="0091523F" w:rsidRPr="00952C81">
        <w:rPr>
          <w:rFonts w:ascii="Times New Roman" w:hAnsi="Times New Roman"/>
          <w:szCs w:val="20"/>
        </w:rPr>
        <w:t xml:space="preserve">, </w:t>
      </w:r>
      <w:r w:rsidR="00B34720" w:rsidRPr="00952C81">
        <w:rPr>
          <w:rFonts w:ascii="Times New Roman" w:hAnsi="Times New Roman"/>
          <w:szCs w:val="20"/>
        </w:rPr>
        <w:t>Lib</w:t>
      </w:r>
      <w:r w:rsidR="0091523F" w:rsidRPr="00952C81">
        <w:rPr>
          <w:rFonts w:ascii="Times New Roman" w:hAnsi="Times New Roman"/>
          <w:szCs w:val="20"/>
        </w:rPr>
        <w:t xml:space="preserve">rary quantity used in sequencing, </w:t>
      </w:r>
      <w:r w:rsidR="00EA7B8C" w:rsidRPr="00952C81">
        <w:rPr>
          <w:rFonts w:ascii="Times New Roman" w:hAnsi="Times New Roman"/>
          <w:szCs w:val="20"/>
        </w:rPr>
        <w:t xml:space="preserve">Cluster kit </w:t>
      </w:r>
      <w:r w:rsidR="00952C81" w:rsidRPr="00952C81">
        <w:rPr>
          <w:rFonts w:ascii="Times New Roman" w:hAnsi="Times New Roman"/>
          <w:szCs w:val="20"/>
        </w:rPr>
        <w:t>batch</w:t>
      </w:r>
      <w:r w:rsidR="00EA7B8C" w:rsidRPr="00952C81">
        <w:rPr>
          <w:rFonts w:ascii="Times New Roman" w:hAnsi="Times New Roman"/>
          <w:szCs w:val="20"/>
        </w:rPr>
        <w:t xml:space="preserve"> number, Sequencing kit </w:t>
      </w:r>
      <w:r w:rsidR="00952C81" w:rsidRPr="00952C81">
        <w:rPr>
          <w:rFonts w:ascii="Times New Roman" w:hAnsi="Times New Roman"/>
          <w:szCs w:val="20"/>
        </w:rPr>
        <w:t>batch</w:t>
      </w:r>
      <w:r w:rsidR="00EA7B8C" w:rsidRPr="00952C81">
        <w:rPr>
          <w:rFonts w:ascii="Times New Roman" w:hAnsi="Times New Roman"/>
          <w:szCs w:val="20"/>
        </w:rPr>
        <w:t xml:space="preserve"> number, </w:t>
      </w:r>
      <w:proofErr w:type="spellStart"/>
      <w:r w:rsidR="00B34720" w:rsidRPr="00952C81">
        <w:rPr>
          <w:rFonts w:ascii="Times New Roman" w:hAnsi="Times New Roman"/>
        </w:rPr>
        <w:t>Seq</w:t>
      </w:r>
      <w:proofErr w:type="spellEnd"/>
      <w:r w:rsidR="00B34720" w:rsidRPr="00952C81">
        <w:rPr>
          <w:rFonts w:ascii="Times New Roman" w:hAnsi="Times New Roman"/>
        </w:rPr>
        <w:t xml:space="preserve"> run date</w:t>
      </w:r>
      <w:r w:rsidR="0091523F" w:rsidRPr="00952C81">
        <w:rPr>
          <w:rFonts w:ascii="Times New Roman" w:hAnsi="Times New Roman"/>
        </w:rPr>
        <w:t xml:space="preserve">, Flow cell, </w:t>
      </w:r>
      <w:r w:rsidR="00B34720" w:rsidRPr="00952C81">
        <w:rPr>
          <w:rFonts w:ascii="Times New Roman" w:hAnsi="Times New Roman"/>
        </w:rPr>
        <w:t>Lane</w:t>
      </w:r>
      <w:r w:rsidR="0091523F" w:rsidRPr="00952C81">
        <w:rPr>
          <w:rFonts w:ascii="Times New Roman" w:hAnsi="Times New Roman"/>
        </w:rPr>
        <w:t xml:space="preserve">, </w:t>
      </w:r>
      <w:proofErr w:type="spellStart"/>
      <w:r w:rsidR="00B34720" w:rsidRPr="00952C81">
        <w:rPr>
          <w:rFonts w:ascii="Times New Roman" w:hAnsi="Times New Roman"/>
        </w:rPr>
        <w:t>HiSeqID</w:t>
      </w:r>
      <w:proofErr w:type="spellEnd"/>
      <w:r w:rsidR="0091523F" w:rsidRPr="00952C81">
        <w:rPr>
          <w:rFonts w:ascii="Times New Roman" w:hAnsi="Times New Roman"/>
        </w:rPr>
        <w:t xml:space="preserve">, </w:t>
      </w:r>
      <w:r w:rsidR="00952C81" w:rsidRPr="00952C81">
        <w:rPr>
          <w:rFonts w:ascii="Times New Roman" w:hAnsi="Times New Roman"/>
          <w:szCs w:val="20"/>
        </w:rPr>
        <w:t xml:space="preserve">Raw cluster density, Passed cluster density, </w:t>
      </w:r>
      <w:r w:rsidR="0091523F" w:rsidRPr="00952C81">
        <w:rPr>
          <w:rFonts w:ascii="Times New Roman" w:hAnsi="Times New Roman"/>
        </w:rPr>
        <w:t>HCS version, RTA version</w:t>
      </w:r>
    </w:p>
    <w:p w:rsidR="00B34720" w:rsidRPr="00952C81" w:rsidRDefault="0091523F" w:rsidP="0091523F">
      <w:pPr>
        <w:pStyle w:val="ListParagraph"/>
        <w:numPr>
          <w:ilvl w:val="1"/>
          <w:numId w:val="2"/>
        </w:numPr>
        <w:rPr>
          <w:rFonts w:ascii="Times New Roman" w:hAnsi="Times New Roman"/>
          <w:szCs w:val="20"/>
        </w:rPr>
      </w:pPr>
      <w:r w:rsidRPr="00952C81">
        <w:rPr>
          <w:rFonts w:ascii="Times New Roman" w:hAnsi="Times New Roman"/>
        </w:rPr>
        <w:t>Details of these will be given with the sample information sheets</w:t>
      </w:r>
    </w:p>
    <w:p w:rsidR="001D2329" w:rsidRPr="00FA0DF3" w:rsidRDefault="001D2329" w:rsidP="0094520A">
      <w:pPr>
        <w:rPr>
          <w:rFonts w:ascii="Times New Roman" w:hAnsi="Times New Roman"/>
          <w:szCs w:val="20"/>
        </w:rPr>
      </w:pPr>
    </w:p>
    <w:p w:rsidR="00BB68E1" w:rsidRDefault="00BB68E1" w:rsidP="0094520A">
      <w:pPr>
        <w:rPr>
          <w:rFonts w:ascii="Times New Roman" w:hAnsi="Times New Roman"/>
          <w:szCs w:val="20"/>
        </w:rPr>
      </w:pPr>
    </w:p>
    <w:p w:rsidR="00BB68E1" w:rsidRDefault="00BB68E1" w:rsidP="0094520A">
      <w:pPr>
        <w:rPr>
          <w:rFonts w:ascii="Times New Roman" w:hAnsi="Times New Roman"/>
          <w:szCs w:val="20"/>
        </w:rPr>
      </w:pPr>
    </w:p>
    <w:p w:rsidR="00FA0DF3" w:rsidRPr="00FA0DF3" w:rsidRDefault="00FA0DF3" w:rsidP="0094520A">
      <w:pPr>
        <w:rPr>
          <w:rFonts w:ascii="Times New Roman" w:hAnsi="Times New Roman"/>
          <w:szCs w:val="20"/>
        </w:rPr>
      </w:pPr>
    </w:p>
    <w:p w:rsidR="0094520A" w:rsidRPr="00FA0DF3" w:rsidRDefault="0094520A" w:rsidP="0094520A">
      <w:pPr>
        <w:rPr>
          <w:rFonts w:ascii="Times New Roman" w:hAnsi="Times New Roman"/>
          <w:b/>
          <w:szCs w:val="20"/>
        </w:rPr>
      </w:pPr>
      <w:r w:rsidRPr="00FA0DF3">
        <w:rPr>
          <w:rFonts w:ascii="Times New Roman" w:hAnsi="Times New Roman"/>
          <w:szCs w:val="20"/>
        </w:rPr>
        <w:br/>
      </w:r>
      <w:r w:rsidR="0091523F" w:rsidRPr="00FA0DF3">
        <w:rPr>
          <w:rFonts w:ascii="Times New Roman" w:hAnsi="Times New Roman"/>
          <w:b/>
          <w:szCs w:val="20"/>
        </w:rPr>
        <w:t>D</w:t>
      </w:r>
      <w:r w:rsidR="002B7B50" w:rsidRPr="00FA0DF3">
        <w:rPr>
          <w:rFonts w:ascii="Times New Roman" w:hAnsi="Times New Roman"/>
          <w:b/>
          <w:szCs w:val="20"/>
        </w:rPr>
        <w:t>ata processing</w:t>
      </w:r>
    </w:p>
    <w:p w:rsidR="00290873" w:rsidRPr="00EA7B8C" w:rsidRDefault="00C5418E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EA7B8C">
        <w:rPr>
          <w:rFonts w:ascii="Times New Roman" w:hAnsi="Times New Roman"/>
          <w:szCs w:val="20"/>
        </w:rPr>
        <w:t xml:space="preserve">Each lab </w:t>
      </w:r>
      <w:r w:rsidR="002B7B50" w:rsidRPr="00EA7B8C">
        <w:rPr>
          <w:rFonts w:ascii="Times New Roman" w:hAnsi="Times New Roman"/>
          <w:szCs w:val="20"/>
        </w:rPr>
        <w:t xml:space="preserve">needs to </w:t>
      </w:r>
      <w:r w:rsidRPr="00EA7B8C">
        <w:rPr>
          <w:rFonts w:ascii="Times New Roman" w:hAnsi="Times New Roman"/>
          <w:szCs w:val="20"/>
        </w:rPr>
        <w:t xml:space="preserve">submit </w:t>
      </w:r>
      <w:r w:rsidR="00B339C4" w:rsidRPr="00EA7B8C">
        <w:rPr>
          <w:rFonts w:ascii="Times New Roman" w:hAnsi="Times New Roman"/>
          <w:szCs w:val="20"/>
        </w:rPr>
        <w:t xml:space="preserve">one </w:t>
      </w:r>
      <w:proofErr w:type="spellStart"/>
      <w:r w:rsidR="00C03D73" w:rsidRPr="00EA7B8C">
        <w:rPr>
          <w:rFonts w:ascii="Times New Roman" w:hAnsi="Times New Roman"/>
          <w:szCs w:val="20"/>
        </w:rPr>
        <w:t>demultiplexed</w:t>
      </w:r>
      <w:proofErr w:type="spellEnd"/>
      <w:r w:rsidR="00C03D73" w:rsidRPr="00EA7B8C">
        <w:rPr>
          <w:rFonts w:ascii="Times New Roman" w:hAnsi="Times New Roman"/>
          <w:szCs w:val="20"/>
        </w:rPr>
        <w:t xml:space="preserve"> </w:t>
      </w:r>
      <w:proofErr w:type="spellStart"/>
      <w:r w:rsidR="00B339C4" w:rsidRPr="00EA7B8C">
        <w:rPr>
          <w:rFonts w:ascii="Times New Roman" w:hAnsi="Times New Roman"/>
          <w:szCs w:val="20"/>
        </w:rPr>
        <w:t>fastq</w:t>
      </w:r>
      <w:proofErr w:type="spellEnd"/>
      <w:r w:rsidR="00B339C4" w:rsidRPr="00EA7B8C">
        <w:rPr>
          <w:rFonts w:ascii="Times New Roman" w:hAnsi="Times New Roman"/>
          <w:szCs w:val="20"/>
        </w:rPr>
        <w:t xml:space="preserve"> file per sample</w:t>
      </w:r>
      <w:r w:rsidR="00DB217B" w:rsidRPr="00EA7B8C">
        <w:rPr>
          <w:rFonts w:ascii="Times New Roman" w:hAnsi="Times New Roman"/>
          <w:szCs w:val="20"/>
        </w:rPr>
        <w:t xml:space="preserve"> per </w:t>
      </w:r>
      <w:proofErr w:type="spellStart"/>
      <w:r w:rsidR="00DB217B" w:rsidRPr="00EA7B8C">
        <w:rPr>
          <w:rFonts w:ascii="Times New Roman" w:hAnsi="Times New Roman"/>
          <w:szCs w:val="20"/>
        </w:rPr>
        <w:t>mRNAper</w:t>
      </w:r>
      <w:proofErr w:type="spellEnd"/>
      <w:r w:rsidR="00DB217B" w:rsidRPr="00EA7B8C">
        <w:rPr>
          <w:rFonts w:ascii="Times New Roman" w:hAnsi="Times New Roman"/>
          <w:szCs w:val="20"/>
        </w:rPr>
        <w:t xml:space="preserve"> and </w:t>
      </w:r>
      <w:proofErr w:type="spellStart"/>
      <w:r w:rsidR="00DB217B" w:rsidRPr="00EA7B8C">
        <w:rPr>
          <w:rFonts w:ascii="Times New Roman" w:hAnsi="Times New Roman"/>
          <w:szCs w:val="20"/>
        </w:rPr>
        <w:t>miRNAseq</w:t>
      </w:r>
      <w:proofErr w:type="spellEnd"/>
      <w:r w:rsidR="00B339C4" w:rsidRPr="00EA7B8C">
        <w:rPr>
          <w:rFonts w:ascii="Times New Roman" w:hAnsi="Times New Roman"/>
          <w:szCs w:val="20"/>
        </w:rPr>
        <w:t xml:space="preserve">, </w:t>
      </w:r>
      <w:r w:rsidR="002B7B50" w:rsidRPr="00EA7B8C">
        <w:rPr>
          <w:rFonts w:ascii="Times New Roman" w:hAnsi="Times New Roman"/>
          <w:szCs w:val="20"/>
        </w:rPr>
        <w:t>produced by CASAVA 1.8</w:t>
      </w:r>
      <w:r w:rsidR="00B339C4" w:rsidRPr="00EA7B8C">
        <w:rPr>
          <w:rFonts w:ascii="Times New Roman" w:hAnsi="Times New Roman"/>
          <w:szCs w:val="20"/>
        </w:rPr>
        <w:t xml:space="preserve"> allowing one mismatch in the index</w:t>
      </w:r>
    </w:p>
    <w:p w:rsidR="00FA0DF3" w:rsidRPr="003F683D" w:rsidRDefault="003F683D" w:rsidP="003F683D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The </w:t>
      </w:r>
      <w:proofErr w:type="spellStart"/>
      <w:r>
        <w:rPr>
          <w:rFonts w:ascii="Times New Roman" w:hAnsi="Times New Roman"/>
          <w:szCs w:val="20"/>
        </w:rPr>
        <w:t>fastq</w:t>
      </w:r>
      <w:proofErr w:type="spellEnd"/>
      <w:r>
        <w:rPr>
          <w:rFonts w:ascii="Times New Roman" w:hAnsi="Times New Roman"/>
          <w:szCs w:val="20"/>
        </w:rPr>
        <w:t xml:space="preserve"> files for should be named</w:t>
      </w:r>
      <w:r w:rsidR="005D5CF4">
        <w:rPr>
          <w:rFonts w:ascii="Times New Roman" w:hAnsi="Times New Roman"/>
          <w:szCs w:val="20"/>
        </w:rPr>
        <w:t xml:space="preserve"> as: </w:t>
      </w:r>
      <w:r w:rsidR="00602690" w:rsidRPr="003F683D">
        <w:rPr>
          <w:rFonts w:ascii="Times New Roman" w:hAnsi="Times New Roman"/>
          <w:szCs w:val="20"/>
        </w:rPr>
        <w:t>[SAMPLE_ID]</w:t>
      </w:r>
      <w:proofErr w:type="gramStart"/>
      <w:r w:rsidR="00602690" w:rsidRPr="003F683D">
        <w:rPr>
          <w:rFonts w:ascii="Times New Roman" w:hAnsi="Times New Roman"/>
          <w:szCs w:val="20"/>
        </w:rPr>
        <w:t>.[</w:t>
      </w:r>
      <w:proofErr w:type="spellStart"/>
      <w:proofErr w:type="gramEnd"/>
      <w:r>
        <w:rPr>
          <w:rFonts w:ascii="Times New Roman" w:hAnsi="Times New Roman"/>
          <w:szCs w:val="20"/>
        </w:rPr>
        <w:t>SeqLabNumber</w:t>
      </w:r>
      <w:proofErr w:type="spellEnd"/>
      <w:r w:rsidR="00602690" w:rsidRPr="003F683D">
        <w:rPr>
          <w:rFonts w:ascii="Times New Roman" w:hAnsi="Times New Roman"/>
          <w:szCs w:val="20"/>
        </w:rPr>
        <w:t>].</w:t>
      </w:r>
      <w:r w:rsidR="005D5CF4">
        <w:rPr>
          <w:rFonts w:ascii="Times New Roman" w:hAnsi="Times New Roman"/>
          <w:szCs w:val="20"/>
        </w:rPr>
        <w:t xml:space="preserve">[mRNA or </w:t>
      </w:r>
      <w:proofErr w:type="spellStart"/>
      <w:r w:rsidR="005D5CF4">
        <w:rPr>
          <w:rFonts w:ascii="Times New Roman" w:hAnsi="Times New Roman"/>
          <w:szCs w:val="20"/>
        </w:rPr>
        <w:t>miRNA</w:t>
      </w:r>
      <w:proofErr w:type="spellEnd"/>
      <w:r w:rsidR="005D5CF4">
        <w:rPr>
          <w:rFonts w:ascii="Times New Roman" w:hAnsi="Times New Roman"/>
          <w:szCs w:val="20"/>
        </w:rPr>
        <w:t>: M/MI]</w:t>
      </w:r>
      <w:r w:rsidR="00602690" w:rsidRPr="003F683D">
        <w:rPr>
          <w:rFonts w:ascii="Times New Roman" w:hAnsi="Times New Roman"/>
          <w:szCs w:val="20"/>
        </w:rPr>
        <w:t>_[</w:t>
      </w:r>
      <w:proofErr w:type="spellStart"/>
      <w:r w:rsidR="00602690" w:rsidRPr="003F683D">
        <w:rPr>
          <w:rFonts w:ascii="Times New Roman" w:hAnsi="Times New Roman"/>
          <w:szCs w:val="20"/>
        </w:rPr>
        <w:t>SequencingDate:YYMMDD</w:t>
      </w:r>
      <w:proofErr w:type="spellEnd"/>
      <w:r w:rsidR="00602690" w:rsidRPr="003F683D">
        <w:rPr>
          <w:rFonts w:ascii="Times New Roman" w:hAnsi="Times New Roman"/>
          <w:szCs w:val="20"/>
        </w:rPr>
        <w:t>]_[L</w:t>
      </w:r>
      <w:r>
        <w:rPr>
          <w:rFonts w:ascii="Times New Roman" w:hAnsi="Times New Roman"/>
          <w:szCs w:val="20"/>
        </w:rPr>
        <w:t>ane</w:t>
      </w:r>
      <w:r w:rsidR="00602690" w:rsidRPr="003F683D">
        <w:rPr>
          <w:rFonts w:ascii="Times New Roman" w:hAnsi="Times New Roman"/>
          <w:szCs w:val="20"/>
        </w:rPr>
        <w:t>]_[</w:t>
      </w:r>
      <w:r>
        <w:rPr>
          <w:rFonts w:ascii="Times New Roman" w:hAnsi="Times New Roman"/>
          <w:szCs w:val="20"/>
        </w:rPr>
        <w:t>which read:</w:t>
      </w:r>
      <w:r w:rsidR="00602690" w:rsidRPr="003F683D">
        <w:rPr>
          <w:rFonts w:ascii="Times New Roman" w:hAnsi="Times New Roman"/>
          <w:szCs w:val="20"/>
        </w:rPr>
        <w:t xml:space="preserve"> </w:t>
      </w:r>
      <w:r w:rsidR="005D5CF4">
        <w:rPr>
          <w:rFonts w:ascii="Times New Roman" w:hAnsi="Times New Roman"/>
          <w:szCs w:val="20"/>
        </w:rPr>
        <w:t xml:space="preserve">1 / 2 (always 1 for </w:t>
      </w:r>
      <w:proofErr w:type="spellStart"/>
      <w:r w:rsidR="005D5CF4">
        <w:rPr>
          <w:rFonts w:ascii="Times New Roman" w:hAnsi="Times New Roman"/>
          <w:szCs w:val="20"/>
        </w:rPr>
        <w:t>miRNA</w:t>
      </w:r>
      <w:proofErr w:type="spellEnd"/>
      <w:r w:rsidR="005D5CF4">
        <w:rPr>
          <w:rFonts w:ascii="Times New Roman" w:hAnsi="Times New Roman"/>
          <w:szCs w:val="20"/>
        </w:rPr>
        <w:t>)</w:t>
      </w:r>
      <w:r w:rsidR="00602690" w:rsidRPr="003F683D">
        <w:rPr>
          <w:rFonts w:ascii="Times New Roman" w:hAnsi="Times New Roman"/>
          <w:szCs w:val="20"/>
        </w:rPr>
        <w:t>].</w:t>
      </w:r>
      <w:proofErr w:type="spellStart"/>
      <w:r w:rsidR="00602690" w:rsidRPr="003F683D">
        <w:rPr>
          <w:rFonts w:ascii="Times New Roman" w:hAnsi="Times New Roman"/>
          <w:szCs w:val="20"/>
        </w:rPr>
        <w:t>fastq.gz</w:t>
      </w:r>
      <w:proofErr w:type="spellEnd"/>
      <w:r w:rsidR="00602690" w:rsidRPr="003F683D">
        <w:rPr>
          <w:rFonts w:ascii="Times New Roman" w:hAnsi="Times New Roman"/>
          <w:szCs w:val="20"/>
        </w:rPr>
        <w:t xml:space="preserve"> . Example: NA12345.1.M</w:t>
      </w:r>
      <w:r w:rsidR="005D5CF4">
        <w:rPr>
          <w:rFonts w:ascii="Times New Roman" w:hAnsi="Times New Roman"/>
          <w:szCs w:val="20"/>
        </w:rPr>
        <w:t>I</w:t>
      </w:r>
      <w:r w:rsidR="00602690" w:rsidRPr="003F683D">
        <w:rPr>
          <w:rFonts w:ascii="Times New Roman" w:hAnsi="Times New Roman"/>
          <w:szCs w:val="20"/>
        </w:rPr>
        <w:t xml:space="preserve">_111215_3_1.fastq.gz would be sample NA12345 </w:t>
      </w:r>
      <w:proofErr w:type="spellStart"/>
      <w:r w:rsidR="00602690" w:rsidRPr="003F683D">
        <w:rPr>
          <w:rFonts w:ascii="Times New Roman" w:hAnsi="Times New Roman"/>
          <w:szCs w:val="20"/>
        </w:rPr>
        <w:t>m</w:t>
      </w:r>
      <w:r w:rsidR="005D5CF4">
        <w:rPr>
          <w:rFonts w:ascii="Times New Roman" w:hAnsi="Times New Roman"/>
          <w:szCs w:val="20"/>
        </w:rPr>
        <w:t>i</w:t>
      </w:r>
      <w:r w:rsidR="00602690" w:rsidRPr="003F683D">
        <w:rPr>
          <w:rFonts w:ascii="Times New Roman" w:hAnsi="Times New Roman"/>
          <w:szCs w:val="20"/>
        </w:rPr>
        <w:t>RNA</w:t>
      </w:r>
      <w:proofErr w:type="spellEnd"/>
      <w:r w:rsidR="00602690" w:rsidRPr="003F683D">
        <w:rPr>
          <w:rFonts w:ascii="Times New Roman" w:hAnsi="Times New Roman"/>
          <w:szCs w:val="20"/>
        </w:rPr>
        <w:t xml:space="preserve">-sequenced in Geneva on </w:t>
      </w:r>
      <w:r w:rsidR="00DF53C0" w:rsidRPr="003F683D">
        <w:rPr>
          <w:rFonts w:ascii="Times New Roman" w:hAnsi="Times New Roman"/>
          <w:szCs w:val="20"/>
        </w:rPr>
        <w:t>2011-Dec-15</w:t>
      </w:r>
      <w:r w:rsidR="00602690" w:rsidRPr="003F683D">
        <w:rPr>
          <w:rFonts w:ascii="Times New Roman" w:hAnsi="Times New Roman"/>
          <w:szCs w:val="20"/>
        </w:rPr>
        <w:t xml:space="preserve"> on lane 3. </w:t>
      </w:r>
    </w:p>
    <w:p w:rsidR="00FA0DF3" w:rsidRPr="003F683D" w:rsidRDefault="00FA0DF3" w:rsidP="002B7B50">
      <w:pPr>
        <w:pStyle w:val="ListParagraph"/>
        <w:numPr>
          <w:ilvl w:val="0"/>
          <w:numId w:val="2"/>
        </w:numPr>
        <w:rPr>
          <w:rFonts w:ascii="Times New Roman" w:hAnsi="Times New Roman"/>
          <w:szCs w:val="20"/>
        </w:rPr>
      </w:pPr>
      <w:r w:rsidRPr="003F683D">
        <w:rPr>
          <w:rFonts w:ascii="Times New Roman" w:hAnsi="Times New Roman"/>
          <w:szCs w:val="20"/>
        </w:rPr>
        <w:t xml:space="preserve">Instructions for </w:t>
      </w:r>
      <w:r w:rsidR="00602690" w:rsidRPr="003F683D">
        <w:rPr>
          <w:rFonts w:ascii="Times New Roman" w:hAnsi="Times New Roman"/>
          <w:szCs w:val="20"/>
        </w:rPr>
        <w:t xml:space="preserve">data </w:t>
      </w:r>
      <w:r w:rsidRPr="003F683D">
        <w:rPr>
          <w:rFonts w:ascii="Times New Roman" w:hAnsi="Times New Roman"/>
          <w:szCs w:val="20"/>
        </w:rPr>
        <w:t>submis</w:t>
      </w:r>
      <w:r w:rsidR="00602690" w:rsidRPr="003F683D">
        <w:rPr>
          <w:rFonts w:ascii="Times New Roman" w:hAnsi="Times New Roman"/>
          <w:szCs w:val="20"/>
        </w:rPr>
        <w:t>sion will follow</w:t>
      </w:r>
    </w:p>
    <w:p w:rsidR="00105D77" w:rsidRPr="00FA0DF3" w:rsidRDefault="00105D77" w:rsidP="00290873">
      <w:pPr>
        <w:pStyle w:val="ListParagraph"/>
        <w:rPr>
          <w:rFonts w:ascii="Times New Roman" w:hAnsi="Times New Roman"/>
        </w:rPr>
      </w:pPr>
    </w:p>
    <w:p w:rsidR="00105D77" w:rsidRPr="00FA0DF3" w:rsidRDefault="00105D77" w:rsidP="00105D77">
      <w:pPr>
        <w:rPr>
          <w:rFonts w:ascii="Times New Roman" w:hAnsi="Times New Roman"/>
        </w:rPr>
      </w:pPr>
    </w:p>
    <w:p w:rsidR="00290873" w:rsidRPr="00775C2D" w:rsidRDefault="00290873" w:rsidP="00105D77">
      <w:pPr>
        <w:rPr>
          <w:rFonts w:ascii="Times New Roman" w:hAnsi="Times New Roman"/>
          <w:b/>
        </w:rPr>
      </w:pPr>
      <w:r w:rsidRPr="00FA0DF3">
        <w:rPr>
          <w:rFonts w:ascii="Times New Roman" w:hAnsi="Times New Roman"/>
          <w:b/>
        </w:rPr>
        <w:t>Data submission deadline</w:t>
      </w:r>
    </w:p>
    <w:p w:rsidR="00E87F08" w:rsidRPr="00775C2D" w:rsidRDefault="00290873" w:rsidP="00EA7B8C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775C2D">
        <w:rPr>
          <w:rFonts w:ascii="Times New Roman" w:hAnsi="Times New Roman"/>
        </w:rPr>
        <w:t xml:space="preserve">All </w:t>
      </w:r>
      <w:proofErr w:type="spellStart"/>
      <w:r w:rsidRPr="00775C2D">
        <w:rPr>
          <w:rFonts w:ascii="Times New Roman" w:hAnsi="Times New Roman"/>
        </w:rPr>
        <w:t>fastq</w:t>
      </w:r>
      <w:proofErr w:type="spellEnd"/>
      <w:r w:rsidRPr="00775C2D">
        <w:rPr>
          <w:rFonts w:ascii="Times New Roman" w:hAnsi="Times New Roman"/>
        </w:rPr>
        <w:t xml:space="preserve"> files and sample information </w:t>
      </w:r>
      <w:r w:rsidR="00DB217B" w:rsidRPr="00775C2D">
        <w:rPr>
          <w:rFonts w:ascii="Times New Roman" w:hAnsi="Times New Roman"/>
        </w:rPr>
        <w:t>should</w:t>
      </w:r>
      <w:r w:rsidRPr="00775C2D">
        <w:rPr>
          <w:rFonts w:ascii="Times New Roman" w:hAnsi="Times New Roman"/>
        </w:rPr>
        <w:t xml:space="preserve"> to be submitted to EBI ENA </w:t>
      </w:r>
      <w:r w:rsidR="00E87F08" w:rsidRPr="00775C2D">
        <w:rPr>
          <w:rFonts w:ascii="Times New Roman" w:hAnsi="Times New Roman"/>
        </w:rPr>
        <w:t>as soon as they are finished</w:t>
      </w:r>
      <w:r w:rsidR="00DB217B" w:rsidRPr="00775C2D">
        <w:rPr>
          <w:rFonts w:ascii="Times New Roman" w:hAnsi="Times New Roman"/>
        </w:rPr>
        <w:t xml:space="preserve">. </w:t>
      </w:r>
      <w:r w:rsidR="00DB217B" w:rsidRPr="005D5CF4">
        <w:rPr>
          <w:rFonts w:ascii="Times New Roman" w:hAnsi="Times New Roman"/>
          <w:b/>
        </w:rPr>
        <w:t xml:space="preserve">The </w:t>
      </w:r>
      <w:r w:rsidR="00EA7B8C" w:rsidRPr="005D5CF4">
        <w:rPr>
          <w:rFonts w:ascii="Times New Roman" w:hAnsi="Times New Roman"/>
          <w:b/>
        </w:rPr>
        <w:t>deadline is February 15, 2011</w:t>
      </w:r>
    </w:p>
    <w:p w:rsidR="00E87F08" w:rsidRPr="00FA0DF3" w:rsidRDefault="00E87F08" w:rsidP="00290873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FA0DF3">
        <w:rPr>
          <w:rFonts w:ascii="Times New Roman" w:hAnsi="Times New Roman"/>
        </w:rPr>
        <w:t xml:space="preserve">If there are unexpected delays in your data production, inform the other partners </w:t>
      </w:r>
      <w:r w:rsidR="00AC193D">
        <w:rPr>
          <w:rFonts w:ascii="Times New Roman" w:hAnsi="Times New Roman"/>
        </w:rPr>
        <w:t xml:space="preserve">(especially Geneva) </w:t>
      </w:r>
      <w:r w:rsidRPr="00FA0DF3">
        <w:rPr>
          <w:rFonts w:ascii="Times New Roman" w:hAnsi="Times New Roman"/>
        </w:rPr>
        <w:t>as soon as possible</w:t>
      </w:r>
    </w:p>
    <w:p w:rsidR="00FA0DF3" w:rsidRPr="00FA0DF3" w:rsidRDefault="00FA0DF3" w:rsidP="00105D77">
      <w:pPr>
        <w:rPr>
          <w:rFonts w:ascii="Times New Roman" w:hAnsi="Times New Roman"/>
          <w:b/>
        </w:rPr>
      </w:pPr>
    </w:p>
    <w:p w:rsidR="00CB7090" w:rsidRPr="00FA0DF3" w:rsidRDefault="00CB7090" w:rsidP="00105D77">
      <w:pPr>
        <w:rPr>
          <w:rFonts w:ascii="Times New Roman" w:hAnsi="Times New Roman"/>
          <w:b/>
        </w:rPr>
      </w:pPr>
    </w:p>
    <w:sectPr w:rsidR="00CB7090" w:rsidRPr="00FA0DF3" w:rsidSect="00CB709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6080305050509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3D7B"/>
    <w:multiLevelType w:val="hybridMultilevel"/>
    <w:tmpl w:val="B358B9A6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77F43"/>
    <w:multiLevelType w:val="hybridMultilevel"/>
    <w:tmpl w:val="BAC80DB4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B5662"/>
    <w:multiLevelType w:val="hybridMultilevel"/>
    <w:tmpl w:val="C7EE72F0"/>
    <w:lvl w:ilvl="0" w:tplc="950A10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913BE"/>
    <w:multiLevelType w:val="hybridMultilevel"/>
    <w:tmpl w:val="C98CA020"/>
    <w:lvl w:ilvl="0" w:tplc="2FF64550"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F65F0"/>
    <w:multiLevelType w:val="hybridMultilevel"/>
    <w:tmpl w:val="F0D0DF7A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72"/>
    <w:multiLevelType w:val="hybridMultilevel"/>
    <w:tmpl w:val="4A9CA93A"/>
    <w:lvl w:ilvl="0" w:tplc="0436D0C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8504B"/>
    <w:multiLevelType w:val="hybridMultilevel"/>
    <w:tmpl w:val="1D98C08E"/>
    <w:lvl w:ilvl="0" w:tplc="2FF64550">
      <w:start w:val="96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520A"/>
    <w:rsid w:val="000A2AE2"/>
    <w:rsid w:val="00105D77"/>
    <w:rsid w:val="00115741"/>
    <w:rsid w:val="0012430B"/>
    <w:rsid w:val="00175ED6"/>
    <w:rsid w:val="001B5D73"/>
    <w:rsid w:val="001C5359"/>
    <w:rsid w:val="001D2329"/>
    <w:rsid w:val="001D59D0"/>
    <w:rsid w:val="001D6011"/>
    <w:rsid w:val="001D7743"/>
    <w:rsid w:val="002077ED"/>
    <w:rsid w:val="00290873"/>
    <w:rsid w:val="002A39BF"/>
    <w:rsid w:val="002B7B50"/>
    <w:rsid w:val="00317D96"/>
    <w:rsid w:val="00355A0B"/>
    <w:rsid w:val="00362DA9"/>
    <w:rsid w:val="003F683D"/>
    <w:rsid w:val="00414BDC"/>
    <w:rsid w:val="00456FA4"/>
    <w:rsid w:val="004837C8"/>
    <w:rsid w:val="004B4DBA"/>
    <w:rsid w:val="005134CF"/>
    <w:rsid w:val="005673F7"/>
    <w:rsid w:val="005D5CF4"/>
    <w:rsid w:val="005F4583"/>
    <w:rsid w:val="00602690"/>
    <w:rsid w:val="00684C2E"/>
    <w:rsid w:val="00742FEF"/>
    <w:rsid w:val="0075460A"/>
    <w:rsid w:val="00755086"/>
    <w:rsid w:val="007716F3"/>
    <w:rsid w:val="00775C2D"/>
    <w:rsid w:val="00775C95"/>
    <w:rsid w:val="007C2823"/>
    <w:rsid w:val="007D1815"/>
    <w:rsid w:val="007D416C"/>
    <w:rsid w:val="008402F7"/>
    <w:rsid w:val="00841F10"/>
    <w:rsid w:val="00890E19"/>
    <w:rsid w:val="008B78BC"/>
    <w:rsid w:val="008B7B2B"/>
    <w:rsid w:val="0091523F"/>
    <w:rsid w:val="0094520A"/>
    <w:rsid w:val="00952C81"/>
    <w:rsid w:val="00A90AD0"/>
    <w:rsid w:val="00AB12E0"/>
    <w:rsid w:val="00AC193D"/>
    <w:rsid w:val="00B339C4"/>
    <w:rsid w:val="00B34720"/>
    <w:rsid w:val="00B77E93"/>
    <w:rsid w:val="00B85E49"/>
    <w:rsid w:val="00B9410A"/>
    <w:rsid w:val="00B9450F"/>
    <w:rsid w:val="00BA7A36"/>
    <w:rsid w:val="00BB68E1"/>
    <w:rsid w:val="00BF0E68"/>
    <w:rsid w:val="00C009C4"/>
    <w:rsid w:val="00C0199D"/>
    <w:rsid w:val="00C03D73"/>
    <w:rsid w:val="00C5418E"/>
    <w:rsid w:val="00CA3857"/>
    <w:rsid w:val="00CB7090"/>
    <w:rsid w:val="00CE71D5"/>
    <w:rsid w:val="00D50210"/>
    <w:rsid w:val="00D65A20"/>
    <w:rsid w:val="00DA5B43"/>
    <w:rsid w:val="00DB217B"/>
    <w:rsid w:val="00DC70AC"/>
    <w:rsid w:val="00DD5635"/>
    <w:rsid w:val="00DF53C0"/>
    <w:rsid w:val="00E87F08"/>
    <w:rsid w:val="00EA7B8C"/>
    <w:rsid w:val="00FA0DF3"/>
    <w:rsid w:val="00FD70EB"/>
  </w:rsids>
  <m:mathPr>
    <m:mathFont m:val="WenQuanYi Micro He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</w:latentStyles>
  <w:style w:type="paragraph" w:default="1" w:styleId="Normal">
    <w:name w:val="Normal"/>
    <w:qFormat/>
    <w:rsid w:val="003107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45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520A"/>
    <w:rPr>
      <w:rFonts w:ascii="Courier" w:hAnsi="Courier" w:cs="Courier"/>
      <w:sz w:val="20"/>
      <w:szCs w:val="20"/>
    </w:rPr>
  </w:style>
  <w:style w:type="paragraph" w:styleId="ListParagraph">
    <w:name w:val="List Paragraph"/>
    <w:basedOn w:val="Normal"/>
    <w:uiPriority w:val="34"/>
    <w:qFormat/>
    <w:rsid w:val="00105D77"/>
    <w:pPr>
      <w:ind w:left="720"/>
      <w:contextualSpacing/>
    </w:pPr>
  </w:style>
  <w:style w:type="table" w:styleId="TableGrid">
    <w:name w:val="Table Grid"/>
    <w:basedOn w:val="TableNormal"/>
    <w:uiPriority w:val="59"/>
    <w:rsid w:val="00B941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62D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B5D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B5D7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uuli.lappalainen@unige.ch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874</Words>
  <Characters>4983</Characters>
  <Application>Microsoft Macintosh Word</Application>
  <DocSecurity>0</DocSecurity>
  <Lines>41</Lines>
  <Paragraphs>9</Paragraphs>
  <ScaleCrop>false</ScaleCrop>
  <Company>CMU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Lappalainen</dc:creator>
  <cp:keywords/>
  <cp:lastModifiedBy>Tuuli Lappalainen</cp:lastModifiedBy>
  <cp:revision>2</cp:revision>
  <cp:lastPrinted>2011-11-14T14:11:00Z</cp:lastPrinted>
  <dcterms:created xsi:type="dcterms:W3CDTF">2011-11-15T14:25:00Z</dcterms:created>
  <dcterms:modified xsi:type="dcterms:W3CDTF">2011-11-15T14:25:00Z</dcterms:modified>
</cp:coreProperties>
</file>